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297" w:rsidRDefault="00350297" w:rsidP="00350297">
      <w:pPr>
        <w:spacing w:before="240" w:after="240"/>
        <w:rPr>
          <w:rFonts w:ascii="Arial" w:hAnsi="Arial" w:cs="Arial"/>
        </w:rPr>
        <w:sectPr w:rsidR="00350297" w:rsidSect="00446A42">
          <w:pgSz w:w="16838" w:h="11906" w:orient="landscape"/>
          <w:pgMar w:top="0" w:right="0" w:bottom="0" w:left="0" w:header="0" w:footer="0" w:gutter="0"/>
          <w:cols w:space="708"/>
          <w:docGrid w:linePitch="360"/>
        </w:sectPr>
      </w:pPr>
      <w:r>
        <w:rPr>
          <w:noProof/>
        </w:rPr>
        <w:drawing>
          <wp:inline distT="0" distB="0" distL="0" distR="0">
            <wp:extent cx="10688955" cy="7557770"/>
            <wp:effectExtent l="0" t="0" r="0" b="5080"/>
            <wp:docPr id="2" name="Picture 2" descr="ReconAP_cover5Landscap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nAP_cover5Landscape_FI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955" cy="7557770"/>
                    </a:xfrm>
                    <a:prstGeom prst="rect">
                      <a:avLst/>
                    </a:prstGeom>
                    <a:noFill/>
                    <a:ln>
                      <a:noFill/>
                    </a:ln>
                  </pic:spPr>
                </pic:pic>
              </a:graphicData>
            </a:graphic>
          </wp:inline>
        </w:drawing>
      </w:r>
    </w:p>
    <w:p w:rsidR="00350297" w:rsidRPr="004105E8" w:rsidRDefault="00350297" w:rsidP="00517BE9">
      <w:pPr>
        <w:autoSpaceDE w:val="0"/>
        <w:autoSpaceDN w:val="0"/>
        <w:adjustRightInd w:val="0"/>
        <w:snapToGrid w:val="0"/>
        <w:spacing w:before="2400" w:after="240"/>
        <w:ind w:left="5041" w:right="62" w:hanging="5041"/>
        <w:rPr>
          <w:rFonts w:ascii="Arial" w:hAnsi="Arial" w:cs="Arial"/>
          <w:b/>
          <w:bCs/>
          <w:smallCaps/>
        </w:rPr>
      </w:pPr>
      <w:r>
        <w:rPr>
          <w:noProof/>
        </w:rPr>
        <w:lastRenderedPageBreak/>
        <w:drawing>
          <wp:anchor distT="0" distB="0" distL="114300" distR="114300" simplePos="0" relativeHeight="251659264" behindDoc="1" locked="0" layoutInCell="1" allowOverlap="1" wp14:anchorId="604B2021" wp14:editId="3D1C7352">
            <wp:simplePos x="0" y="0"/>
            <wp:positionH relativeFrom="page">
              <wp:posOffset>4057650</wp:posOffset>
            </wp:positionH>
            <wp:positionV relativeFrom="page">
              <wp:posOffset>643890</wp:posOffset>
            </wp:positionV>
            <wp:extent cx="1428750" cy="1079500"/>
            <wp:effectExtent l="0" t="0" r="0" b="6350"/>
            <wp:wrapNone/>
            <wp:docPr id="3" name="Picture 3" descr="OPH MoAD LH Logo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H MoAD LH Logo_6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5E8">
        <w:rPr>
          <w:rFonts w:ascii="Arial" w:hAnsi="Arial" w:cs="Arial"/>
          <w:b/>
          <w:bCs/>
          <w:smallCaps/>
        </w:rPr>
        <w:t>Our Vision for Reconciliation</w:t>
      </w:r>
    </w:p>
    <w:p w:rsidR="00350297" w:rsidRDefault="00350297" w:rsidP="00350297">
      <w:pPr>
        <w:autoSpaceDE w:val="0"/>
        <w:autoSpaceDN w:val="0"/>
        <w:adjustRightInd w:val="0"/>
        <w:snapToGrid w:val="0"/>
        <w:spacing w:before="240" w:after="240"/>
        <w:ind w:right="60"/>
        <w:rPr>
          <w:rFonts w:ascii="Arial" w:hAnsi="Arial" w:cs="Arial"/>
          <w:bCs/>
          <w:sz w:val="22"/>
          <w:szCs w:val="22"/>
        </w:rPr>
      </w:pPr>
      <w:r>
        <w:rPr>
          <w:rFonts w:ascii="Arial" w:hAnsi="Arial" w:cs="Arial"/>
          <w:bCs/>
          <w:sz w:val="22"/>
          <w:szCs w:val="22"/>
        </w:rPr>
        <w:t xml:space="preserve">Our vision for reconciliation is one where an improved general awareness of the culture and history of Australia’s First Peoples will contribute towards greater understanding between Aboriginal and Torres Strait Islander and other Australians. Through our Reconciliation Action Plan (RAP) we will build better organisational understanding of Aboriginal and Torres Strait Islander cultures and histories. We will do this by providing training to our staff and promoting reconciliation within the Government and Museum sectors across Australia including promoting the status and </w:t>
      </w:r>
      <w:proofErr w:type="spellStart"/>
      <w:r>
        <w:rPr>
          <w:rFonts w:ascii="Arial" w:hAnsi="Arial" w:cs="Arial"/>
          <w:bCs/>
          <w:sz w:val="22"/>
          <w:szCs w:val="22"/>
        </w:rPr>
        <w:t>well being</w:t>
      </w:r>
      <w:proofErr w:type="spellEnd"/>
      <w:r>
        <w:rPr>
          <w:rFonts w:ascii="Arial" w:hAnsi="Arial" w:cs="Arial"/>
          <w:bCs/>
          <w:sz w:val="22"/>
          <w:szCs w:val="22"/>
        </w:rPr>
        <w:t xml:space="preserve"> of Aboriginal and Torres Strait Islander peoples.  Such actions may enhance the quality of our exhibitions and events.</w:t>
      </w:r>
    </w:p>
    <w:p w:rsidR="00350297" w:rsidRDefault="00350297" w:rsidP="00350297">
      <w:pPr>
        <w:autoSpaceDE w:val="0"/>
        <w:autoSpaceDN w:val="0"/>
        <w:adjustRightInd w:val="0"/>
        <w:snapToGrid w:val="0"/>
        <w:spacing w:before="240" w:after="240"/>
        <w:ind w:right="60"/>
        <w:rPr>
          <w:rFonts w:ascii="Arial" w:hAnsi="Arial" w:cs="Arial"/>
          <w:b/>
          <w:bCs/>
          <w:smallCaps/>
        </w:rPr>
      </w:pPr>
      <w:r w:rsidRPr="004105E8">
        <w:rPr>
          <w:rFonts w:ascii="Arial" w:hAnsi="Arial" w:cs="Arial"/>
          <w:b/>
          <w:bCs/>
          <w:smallCaps/>
        </w:rPr>
        <w:t>Our Business</w:t>
      </w:r>
    </w:p>
    <w:p w:rsidR="00350297" w:rsidRDefault="00350297" w:rsidP="00350297">
      <w:pPr>
        <w:autoSpaceDE w:val="0"/>
        <w:autoSpaceDN w:val="0"/>
        <w:adjustRightInd w:val="0"/>
        <w:snapToGrid w:val="0"/>
        <w:spacing w:before="240" w:after="240"/>
        <w:ind w:right="60"/>
        <w:rPr>
          <w:rFonts w:ascii="Arial" w:hAnsi="Arial" w:cs="Arial"/>
          <w:sz w:val="22"/>
          <w:szCs w:val="22"/>
        </w:rPr>
      </w:pPr>
      <w:r>
        <w:rPr>
          <w:rFonts w:ascii="Arial" w:hAnsi="Arial" w:cs="Arial"/>
          <w:bCs/>
          <w:sz w:val="22"/>
          <w:szCs w:val="22"/>
        </w:rPr>
        <w:t xml:space="preserve">The museum provides </w:t>
      </w:r>
      <w:r w:rsidRPr="00E7069C">
        <w:rPr>
          <w:rFonts w:ascii="Arial" w:hAnsi="Arial" w:cs="Arial"/>
          <w:bCs/>
          <w:sz w:val="22"/>
          <w:szCs w:val="22"/>
        </w:rPr>
        <w:t xml:space="preserve">a focus for </w:t>
      </w:r>
      <w:r>
        <w:rPr>
          <w:rFonts w:ascii="Arial" w:hAnsi="Arial" w:cs="Arial"/>
          <w:bCs/>
          <w:sz w:val="22"/>
          <w:szCs w:val="22"/>
        </w:rPr>
        <w:t xml:space="preserve">all of </w:t>
      </w:r>
      <w:r w:rsidRPr="00E7069C">
        <w:rPr>
          <w:rFonts w:ascii="Arial" w:hAnsi="Arial" w:cs="Arial"/>
          <w:bCs/>
          <w:sz w:val="22"/>
          <w:szCs w:val="22"/>
        </w:rPr>
        <w:t xml:space="preserve">the people of Australia to </w:t>
      </w:r>
      <w:r w:rsidRPr="00E7069C">
        <w:rPr>
          <w:rFonts w:ascii="Arial" w:hAnsi="Arial" w:cs="Arial"/>
          <w:sz w:val="22"/>
          <w:szCs w:val="22"/>
        </w:rPr>
        <w:t xml:space="preserve">celebrate, debate and experience the journey of Australian Democracy; providing an enhanced appreciation and understanding of the political and social heritage of </w:t>
      </w:r>
      <w:proofErr w:type="gramStart"/>
      <w:r w:rsidRPr="00E7069C">
        <w:rPr>
          <w:rFonts w:ascii="Arial" w:hAnsi="Arial" w:cs="Arial"/>
          <w:sz w:val="22"/>
          <w:szCs w:val="22"/>
        </w:rPr>
        <w:t xml:space="preserve">Australia </w:t>
      </w:r>
      <w:r>
        <w:rPr>
          <w:rFonts w:ascii="Arial" w:hAnsi="Arial" w:cs="Arial"/>
          <w:sz w:val="22"/>
          <w:szCs w:val="22"/>
        </w:rPr>
        <w:t xml:space="preserve"> </w:t>
      </w:r>
      <w:r w:rsidRPr="00E7069C">
        <w:rPr>
          <w:rFonts w:ascii="Arial" w:hAnsi="Arial" w:cs="Arial"/>
          <w:sz w:val="22"/>
          <w:szCs w:val="22"/>
        </w:rPr>
        <w:t>for</w:t>
      </w:r>
      <w:proofErr w:type="gramEnd"/>
      <w:r w:rsidRPr="00E7069C">
        <w:rPr>
          <w:rFonts w:ascii="Arial" w:hAnsi="Arial" w:cs="Arial"/>
          <w:sz w:val="22"/>
          <w:szCs w:val="22"/>
        </w:rPr>
        <w:t xml:space="preserve"> </w:t>
      </w:r>
      <w:r>
        <w:rPr>
          <w:rFonts w:ascii="Arial" w:hAnsi="Arial" w:cs="Arial"/>
          <w:sz w:val="22"/>
          <w:szCs w:val="22"/>
        </w:rPr>
        <w:t xml:space="preserve">all </w:t>
      </w:r>
      <w:r w:rsidRPr="00E7069C">
        <w:rPr>
          <w:rFonts w:ascii="Arial" w:hAnsi="Arial" w:cs="Arial"/>
          <w:sz w:val="22"/>
          <w:szCs w:val="22"/>
        </w:rPr>
        <w:t xml:space="preserve">members of the public, through activities including the conservation and upkeep of, and the provision of access to, Old Parliament House and the development of its collections, exhibitions and educational programs.  </w:t>
      </w:r>
      <w:r>
        <w:rPr>
          <w:rFonts w:ascii="Arial" w:hAnsi="Arial" w:cs="Arial"/>
          <w:sz w:val="22"/>
          <w:szCs w:val="22"/>
        </w:rPr>
        <w:t xml:space="preserve">The museum is visited each year by almost 200,000 people, school groups and community groups make up a significant number of these visitors.  </w:t>
      </w:r>
    </w:p>
    <w:p w:rsidR="00350297" w:rsidRPr="004105E8" w:rsidRDefault="00350297" w:rsidP="00350297">
      <w:pPr>
        <w:autoSpaceDE w:val="0"/>
        <w:autoSpaceDN w:val="0"/>
        <w:adjustRightInd w:val="0"/>
        <w:snapToGrid w:val="0"/>
        <w:spacing w:before="240" w:after="240"/>
        <w:ind w:right="60"/>
        <w:rPr>
          <w:rFonts w:ascii="Arial" w:hAnsi="Arial" w:cs="Arial"/>
          <w:b/>
          <w:bCs/>
          <w:smallCaps/>
        </w:rPr>
      </w:pPr>
      <w:r w:rsidRPr="004105E8">
        <w:rPr>
          <w:rFonts w:ascii="Arial" w:hAnsi="Arial" w:cs="Arial"/>
          <w:b/>
          <w:bCs/>
          <w:smallCaps/>
        </w:rPr>
        <w:t>Our RAP</w:t>
      </w:r>
    </w:p>
    <w:p w:rsidR="00350297" w:rsidRDefault="00350297" w:rsidP="00350297">
      <w:pPr>
        <w:spacing w:before="240" w:after="240"/>
        <w:rPr>
          <w:rFonts w:ascii="Arial" w:hAnsi="Arial" w:cs="Arial"/>
          <w:sz w:val="22"/>
          <w:szCs w:val="22"/>
        </w:rPr>
      </w:pPr>
      <w:r>
        <w:rPr>
          <w:rFonts w:ascii="Arial" w:hAnsi="Arial" w:cs="Arial"/>
          <w:bCs/>
          <w:sz w:val="22"/>
          <w:szCs w:val="22"/>
        </w:rPr>
        <w:t xml:space="preserve">Our Reconciliation Action Plan </w:t>
      </w:r>
      <w:r>
        <w:rPr>
          <w:rFonts w:ascii="Arial" w:hAnsi="Arial" w:cs="Arial"/>
          <w:bCs/>
          <w:sz w:val="22"/>
          <w:szCs w:val="22"/>
        </w:rPr>
        <w:softHyphen/>
        <w:t>has been developed in conjunction with Reconciliation Australia, the Department of the Prime Minister and Cabinet and staff within the museum.  We will report all of our achievements in our Annual Report.</w:t>
      </w:r>
    </w:p>
    <w:p w:rsidR="00350297" w:rsidRDefault="00350297" w:rsidP="00350297">
      <w:pPr>
        <w:spacing w:before="240" w:after="240"/>
        <w:rPr>
          <w:rFonts w:ascii="Arial" w:hAnsi="Arial" w:cs="Arial"/>
          <w:sz w:val="22"/>
          <w:szCs w:val="22"/>
        </w:rPr>
      </w:pPr>
      <w:bookmarkStart w:id="0" w:name="_GoBack"/>
      <w:r>
        <w:rPr>
          <w:rFonts w:ascii="Arial" w:hAnsi="Arial" w:cs="Arial"/>
          <w:noProof/>
          <w:sz w:val="22"/>
          <w:szCs w:val="22"/>
        </w:rPr>
        <w:drawing>
          <wp:inline distT="0" distB="0" distL="0" distR="0" wp14:anchorId="008048C0" wp14:editId="547393F6">
            <wp:extent cx="1697355" cy="1038860"/>
            <wp:effectExtent l="0" t="0" r="0" b="8890"/>
            <wp:docPr id="1" name="Picture 1" title="Directo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355" cy="1038860"/>
                    </a:xfrm>
                    <a:prstGeom prst="rect">
                      <a:avLst/>
                    </a:prstGeom>
                    <a:noFill/>
                    <a:ln>
                      <a:noFill/>
                    </a:ln>
                  </pic:spPr>
                </pic:pic>
              </a:graphicData>
            </a:graphic>
          </wp:inline>
        </w:drawing>
      </w:r>
      <w:bookmarkEnd w:id="0"/>
    </w:p>
    <w:p w:rsidR="00517BE9" w:rsidRDefault="00350297" w:rsidP="00517BE9">
      <w:pPr>
        <w:spacing w:before="240"/>
        <w:rPr>
          <w:rFonts w:ascii="Arial" w:hAnsi="Arial" w:cs="Arial"/>
          <w:sz w:val="22"/>
          <w:szCs w:val="22"/>
        </w:rPr>
      </w:pPr>
      <w:r>
        <w:rPr>
          <w:rFonts w:ascii="Arial" w:hAnsi="Arial" w:cs="Arial"/>
          <w:sz w:val="22"/>
          <w:szCs w:val="22"/>
        </w:rPr>
        <w:t>Jenny Anderson</w:t>
      </w:r>
    </w:p>
    <w:p w:rsidR="00350297" w:rsidRDefault="00350297" w:rsidP="00517BE9">
      <w:pPr>
        <w:spacing w:before="240"/>
        <w:rPr>
          <w:rFonts w:ascii="Arial" w:hAnsi="Arial" w:cs="Arial"/>
          <w:sz w:val="22"/>
          <w:szCs w:val="22"/>
        </w:rPr>
      </w:pPr>
      <w:r>
        <w:rPr>
          <w:rFonts w:ascii="Arial" w:hAnsi="Arial" w:cs="Arial"/>
          <w:sz w:val="22"/>
          <w:szCs w:val="22"/>
        </w:rPr>
        <w:t>Director</w:t>
      </w:r>
    </w:p>
    <w:p w:rsidR="00350297" w:rsidRDefault="00350297" w:rsidP="00350297">
      <w:pPr>
        <w:spacing w:before="240" w:after="240"/>
        <w:rPr>
          <w:rFonts w:ascii="Arial" w:hAnsi="Arial" w:cs="Arial"/>
          <w:sz w:val="22"/>
          <w:szCs w:val="22"/>
        </w:rPr>
      </w:pPr>
      <w:r>
        <w:rPr>
          <w:rFonts w:ascii="Arial" w:hAnsi="Arial" w:cs="Arial"/>
          <w:sz w:val="22"/>
          <w:szCs w:val="22"/>
        </w:rPr>
        <w:t>17 August 2011</w:t>
      </w:r>
    </w:p>
    <w:p w:rsidR="00350297" w:rsidRDefault="00350297" w:rsidP="00350297">
      <w:pPr>
        <w:spacing w:before="240" w:after="240"/>
        <w:rPr>
          <w:rFonts w:ascii="Arial" w:hAnsi="Arial" w:cs="Arial"/>
          <w:b/>
          <w:bCs/>
          <w:smallCaps/>
        </w:rPr>
        <w:sectPr w:rsidR="00350297" w:rsidSect="00446A42">
          <w:headerReference w:type="default" r:id="rId10"/>
          <w:footerReference w:type="default" r:id="rId11"/>
          <w:pgSz w:w="16840" w:h="11907" w:orient="landscape" w:code="9"/>
          <w:pgMar w:top="851" w:right="1077" w:bottom="301" w:left="1077" w:header="709" w:footer="62" w:gutter="0"/>
          <w:cols w:space="708"/>
          <w:docGrid w:linePitch="360"/>
        </w:sectPr>
      </w:pPr>
    </w:p>
    <w:p w:rsidR="00350297" w:rsidRPr="00612219" w:rsidRDefault="00350297" w:rsidP="00350297">
      <w:pPr>
        <w:spacing w:before="240" w:after="240"/>
        <w:rPr>
          <w:rFonts w:ascii="Arial" w:hAnsi="Arial" w:cs="Arial"/>
          <w:b/>
          <w:bCs/>
          <w:smallCaps/>
          <w:sz w:val="26"/>
          <w:szCs w:val="26"/>
        </w:rPr>
      </w:pPr>
      <w:r w:rsidRPr="00612219">
        <w:rPr>
          <w:rFonts w:ascii="Arial" w:hAnsi="Arial" w:cs="Arial"/>
          <w:b/>
          <w:bCs/>
          <w:smallCaps/>
          <w:sz w:val="26"/>
          <w:szCs w:val="26"/>
        </w:rPr>
        <w:lastRenderedPageBreak/>
        <w:t xml:space="preserve">Relationships </w:t>
      </w:r>
    </w:p>
    <w:p w:rsidR="00350297" w:rsidRPr="00F10E4D" w:rsidRDefault="00350297" w:rsidP="00350297">
      <w:pPr>
        <w:spacing w:before="240" w:after="240"/>
        <w:rPr>
          <w:rFonts w:ascii="Arial" w:hAnsi="Arial" w:cs="Arial"/>
          <w:b/>
          <w:bCs/>
          <w:sz w:val="22"/>
          <w:szCs w:val="22"/>
        </w:rPr>
      </w:pPr>
      <w:r>
        <w:rPr>
          <w:rFonts w:ascii="Arial" w:hAnsi="Arial" w:cs="Arial"/>
          <w:bCs/>
          <w:sz w:val="22"/>
          <w:szCs w:val="22"/>
        </w:rPr>
        <w:t xml:space="preserve">We aim to build mutually respectful consultative </w:t>
      </w:r>
      <w:r w:rsidRPr="00F10E4D">
        <w:rPr>
          <w:rFonts w:ascii="Arial" w:hAnsi="Arial" w:cs="Arial"/>
          <w:bCs/>
          <w:sz w:val="22"/>
          <w:szCs w:val="22"/>
        </w:rPr>
        <w:t>relationsh</w:t>
      </w:r>
      <w:r>
        <w:rPr>
          <w:rFonts w:ascii="Arial" w:hAnsi="Arial" w:cs="Arial"/>
          <w:bCs/>
          <w:sz w:val="22"/>
          <w:szCs w:val="22"/>
        </w:rPr>
        <w:t>ips between Aboriginal and Torres Strait Islander and other people across the</w:t>
      </w:r>
      <w:r w:rsidRPr="00F10E4D">
        <w:rPr>
          <w:rFonts w:ascii="Arial" w:hAnsi="Arial" w:cs="Arial"/>
          <w:bCs/>
          <w:sz w:val="22"/>
          <w:szCs w:val="22"/>
        </w:rPr>
        <w:t xml:space="preserve"> organisation</w:t>
      </w:r>
      <w:r>
        <w:rPr>
          <w:rFonts w:ascii="Arial" w:hAnsi="Arial" w:cs="Arial"/>
          <w:bCs/>
          <w:sz w:val="22"/>
          <w:szCs w:val="22"/>
        </w:rPr>
        <w:t xml:space="preserve"> through our</w:t>
      </w:r>
      <w:r w:rsidRPr="00F10E4D">
        <w:rPr>
          <w:rFonts w:ascii="Arial" w:hAnsi="Arial" w:cs="Arial"/>
          <w:bCs/>
          <w:sz w:val="22"/>
          <w:szCs w:val="22"/>
        </w:rPr>
        <w:t xml:space="preserve"> core business activities</w:t>
      </w:r>
      <w:r>
        <w:rPr>
          <w:rFonts w:ascii="Arial" w:hAnsi="Arial" w:cs="Arial"/>
          <w:bCs/>
          <w:sz w:val="22"/>
          <w:szCs w:val="22"/>
        </w:rPr>
        <w:t xml:space="preserve"> to ensure that our exhibitions and events are culturally appropriate and appreciated by all Australians</w:t>
      </w:r>
      <w:r w:rsidRPr="00F10E4D">
        <w:rPr>
          <w:rFonts w:ascii="Arial" w:hAnsi="Arial" w:cs="Arial"/>
          <w:bCs/>
          <w:sz w:val="22"/>
          <w:szCs w:val="22"/>
        </w:rPr>
        <w:t>.</w:t>
      </w:r>
    </w:p>
    <w:tbl>
      <w:tblPr>
        <w:tblW w:w="1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842"/>
        <w:gridCol w:w="1895"/>
        <w:gridCol w:w="6095"/>
      </w:tblGrid>
      <w:tr w:rsidR="00350297" w:rsidRPr="00F10E4D" w:rsidTr="00446A42">
        <w:trPr>
          <w:cantSplit/>
          <w:tblHeader/>
          <w:jc w:val="center"/>
        </w:trPr>
        <w:tc>
          <w:tcPr>
            <w:tcW w:w="14902" w:type="dxa"/>
            <w:gridSpan w:val="4"/>
            <w:tcBorders>
              <w:bottom w:val="single" w:sz="4" w:space="0" w:color="auto"/>
            </w:tcBorders>
            <w:shd w:val="clear" w:color="auto" w:fill="7FD440"/>
          </w:tcPr>
          <w:p w:rsidR="00350297" w:rsidRPr="005B1C12" w:rsidRDefault="00350297" w:rsidP="00350297">
            <w:pPr>
              <w:spacing w:before="240" w:after="240"/>
              <w:rPr>
                <w:rFonts w:ascii="Arial" w:hAnsi="Arial" w:cs="Arial"/>
                <w:b/>
                <w:bCs/>
                <w:sz w:val="22"/>
                <w:szCs w:val="22"/>
              </w:rPr>
            </w:pPr>
            <w:r w:rsidRPr="005B1C12">
              <w:rPr>
                <w:rFonts w:ascii="Arial" w:hAnsi="Arial" w:cs="Arial"/>
                <w:b/>
                <w:bCs/>
                <w:smallCaps/>
                <w:sz w:val="22"/>
                <w:szCs w:val="22"/>
              </w:rPr>
              <w:t>Focus Area</w:t>
            </w:r>
            <w:r>
              <w:rPr>
                <w:rFonts w:ascii="Arial" w:hAnsi="Arial" w:cs="Arial"/>
                <w:b/>
                <w:bCs/>
                <w:smallCaps/>
                <w:sz w:val="22"/>
                <w:szCs w:val="22"/>
              </w:rPr>
              <w:t>:</w:t>
            </w:r>
            <w:r w:rsidRPr="005B1C12">
              <w:rPr>
                <w:rFonts w:ascii="Arial" w:hAnsi="Arial" w:cs="Arial"/>
                <w:b/>
                <w:bCs/>
                <w:sz w:val="22"/>
                <w:szCs w:val="22"/>
              </w:rPr>
              <w:t xml:space="preserve">  Participation</w:t>
            </w:r>
          </w:p>
        </w:tc>
      </w:tr>
      <w:tr w:rsidR="00350297" w:rsidRPr="00F10E4D" w:rsidTr="00446A42">
        <w:trPr>
          <w:cantSplit/>
          <w:tblHeader/>
          <w:jc w:val="center"/>
        </w:trPr>
        <w:tc>
          <w:tcPr>
            <w:tcW w:w="5070" w:type="dxa"/>
            <w:shd w:val="clear" w:color="auto" w:fill="8ADF35"/>
          </w:tcPr>
          <w:p w:rsidR="00350297" w:rsidRPr="00F10E4D" w:rsidRDefault="00350297" w:rsidP="00350297">
            <w:pPr>
              <w:spacing w:before="240" w:after="240"/>
              <w:rPr>
                <w:rFonts w:ascii="Arial" w:hAnsi="Arial" w:cs="Arial"/>
                <w:b/>
                <w:bCs/>
                <w:sz w:val="22"/>
                <w:szCs w:val="22"/>
              </w:rPr>
            </w:pPr>
            <w:r>
              <w:rPr>
                <w:rFonts w:ascii="Arial" w:hAnsi="Arial" w:cs="Arial"/>
                <w:b/>
                <w:bCs/>
                <w:smallCaps/>
                <w:sz w:val="22"/>
                <w:szCs w:val="22"/>
              </w:rPr>
              <w:t>Action</w:t>
            </w:r>
            <w:r w:rsidRPr="00F10E4D">
              <w:rPr>
                <w:rFonts w:ascii="Arial" w:hAnsi="Arial" w:cs="Arial"/>
                <w:b/>
                <w:bCs/>
                <w:sz w:val="22"/>
                <w:szCs w:val="22"/>
              </w:rPr>
              <w:t xml:space="preserve"> </w:t>
            </w:r>
          </w:p>
        </w:tc>
        <w:tc>
          <w:tcPr>
            <w:tcW w:w="1842" w:type="dxa"/>
            <w:shd w:val="clear" w:color="auto" w:fill="8ADF35"/>
          </w:tcPr>
          <w:p w:rsidR="00350297" w:rsidRPr="001B6041" w:rsidRDefault="00350297" w:rsidP="00350297">
            <w:pPr>
              <w:spacing w:before="240" w:after="240"/>
              <w:rPr>
                <w:rStyle w:val="BookTitle"/>
                <w:rFonts w:eastAsiaTheme="majorEastAsia"/>
              </w:rPr>
            </w:pPr>
            <w:r>
              <w:rPr>
                <w:rFonts w:ascii="Arial" w:hAnsi="Arial" w:cs="Arial"/>
                <w:b/>
                <w:bCs/>
                <w:smallCaps/>
                <w:sz w:val="22"/>
                <w:szCs w:val="22"/>
              </w:rPr>
              <w:t>Responsibility</w:t>
            </w:r>
          </w:p>
        </w:tc>
        <w:tc>
          <w:tcPr>
            <w:tcW w:w="1895" w:type="dxa"/>
            <w:shd w:val="clear" w:color="auto" w:fill="8ADF35"/>
          </w:tcPr>
          <w:p w:rsidR="00350297" w:rsidRPr="001B6041" w:rsidRDefault="00350297" w:rsidP="00350297">
            <w:pPr>
              <w:spacing w:before="240" w:after="240"/>
            </w:pPr>
            <w:r>
              <w:rPr>
                <w:rFonts w:ascii="Arial" w:hAnsi="Arial" w:cs="Arial"/>
                <w:b/>
                <w:bCs/>
                <w:smallCaps/>
                <w:sz w:val="22"/>
                <w:szCs w:val="22"/>
              </w:rPr>
              <w:t>Timeline</w:t>
            </w:r>
          </w:p>
        </w:tc>
        <w:tc>
          <w:tcPr>
            <w:tcW w:w="6095" w:type="dxa"/>
            <w:shd w:val="clear" w:color="auto" w:fill="8ADF35"/>
          </w:tcPr>
          <w:p w:rsidR="00350297" w:rsidRPr="001B6041" w:rsidRDefault="00350297" w:rsidP="00350297">
            <w:pPr>
              <w:spacing w:before="240" w:after="240"/>
            </w:pPr>
            <w:r>
              <w:rPr>
                <w:rFonts w:ascii="Arial" w:hAnsi="Arial" w:cs="Arial"/>
                <w:b/>
                <w:bCs/>
                <w:smallCaps/>
                <w:sz w:val="22"/>
                <w:szCs w:val="22"/>
              </w:rPr>
              <w:t>Measurable Target</w:t>
            </w:r>
          </w:p>
        </w:tc>
      </w:tr>
      <w:tr w:rsidR="00350297" w:rsidRPr="00F10E4D" w:rsidTr="00446A42">
        <w:trPr>
          <w:cantSplit/>
          <w:jc w:val="center"/>
        </w:trPr>
        <w:tc>
          <w:tcPr>
            <w:tcW w:w="5070" w:type="dxa"/>
            <w:shd w:val="clear" w:color="auto" w:fill="auto"/>
          </w:tcPr>
          <w:p w:rsidR="00350297" w:rsidRPr="0005314D" w:rsidRDefault="00350297" w:rsidP="00350297">
            <w:pPr>
              <w:spacing w:before="240" w:after="240"/>
              <w:ind w:left="142"/>
              <w:rPr>
                <w:rFonts w:ascii="Arial" w:hAnsi="Arial" w:cs="Arial"/>
                <w:bCs/>
                <w:sz w:val="22"/>
                <w:szCs w:val="22"/>
              </w:rPr>
            </w:pPr>
            <w:r>
              <w:rPr>
                <w:rFonts w:ascii="Arial" w:hAnsi="Arial" w:cs="Arial"/>
                <w:bCs/>
                <w:sz w:val="22"/>
                <w:szCs w:val="22"/>
              </w:rPr>
              <w:t>Reconciliation Action Plan implementation overseen by the RAP Working Group.</w:t>
            </w:r>
          </w:p>
          <w:p w:rsidR="00350297" w:rsidRPr="00993C6A" w:rsidRDefault="00350297" w:rsidP="00350297">
            <w:pPr>
              <w:spacing w:before="240" w:after="240"/>
              <w:ind w:left="142"/>
              <w:rPr>
                <w:rFonts w:ascii="Arial" w:hAnsi="Arial" w:cs="Arial"/>
                <w:bCs/>
                <w:sz w:val="22"/>
                <w:szCs w:val="22"/>
              </w:rPr>
            </w:pPr>
          </w:p>
        </w:tc>
        <w:tc>
          <w:tcPr>
            <w:tcW w:w="1842" w:type="dxa"/>
            <w:shd w:val="clear" w:color="auto" w:fill="auto"/>
          </w:tcPr>
          <w:p w:rsidR="00350297" w:rsidRPr="00993C6A" w:rsidRDefault="00350297" w:rsidP="00350297">
            <w:pPr>
              <w:spacing w:before="240" w:after="240"/>
              <w:ind w:left="142"/>
              <w:rPr>
                <w:rFonts w:ascii="Arial" w:hAnsi="Arial" w:cs="Arial"/>
                <w:bCs/>
                <w:sz w:val="22"/>
                <w:szCs w:val="22"/>
              </w:rPr>
            </w:pPr>
            <w:r>
              <w:rPr>
                <w:rFonts w:ascii="Arial" w:hAnsi="Arial" w:cs="Arial"/>
                <w:bCs/>
                <w:sz w:val="22"/>
                <w:szCs w:val="22"/>
              </w:rPr>
              <w:t>Manager, Human Resources &amp; Governance in consultation with Executive Management Group</w:t>
            </w:r>
          </w:p>
        </w:tc>
        <w:tc>
          <w:tcPr>
            <w:tcW w:w="1895" w:type="dxa"/>
            <w:shd w:val="clear" w:color="auto" w:fill="auto"/>
          </w:tcPr>
          <w:p w:rsidR="00350297" w:rsidRDefault="00350297" w:rsidP="00350297">
            <w:pPr>
              <w:spacing w:before="240" w:after="240"/>
              <w:ind w:left="142"/>
              <w:rPr>
                <w:rFonts w:ascii="Arial" w:hAnsi="Arial" w:cs="Arial"/>
                <w:bCs/>
                <w:sz w:val="22"/>
                <w:szCs w:val="22"/>
              </w:rPr>
            </w:pPr>
            <w:r>
              <w:rPr>
                <w:rFonts w:ascii="Arial" w:hAnsi="Arial" w:cs="Arial"/>
                <w:bCs/>
                <w:sz w:val="22"/>
                <w:szCs w:val="22"/>
              </w:rPr>
              <w:t>February 2012</w:t>
            </w:r>
          </w:p>
          <w:p w:rsidR="00350297" w:rsidRPr="00993C6A" w:rsidRDefault="00350297" w:rsidP="00350297">
            <w:pPr>
              <w:spacing w:before="240" w:after="240"/>
              <w:ind w:left="142"/>
              <w:rPr>
                <w:rFonts w:ascii="Arial" w:hAnsi="Arial" w:cs="Arial"/>
                <w:bCs/>
                <w:sz w:val="22"/>
                <w:szCs w:val="22"/>
              </w:rPr>
            </w:pPr>
            <w:r>
              <w:rPr>
                <w:rFonts w:ascii="Arial" w:hAnsi="Arial" w:cs="Arial"/>
                <w:bCs/>
                <w:sz w:val="22"/>
                <w:szCs w:val="22"/>
              </w:rPr>
              <w:t>August 2012</w:t>
            </w:r>
          </w:p>
        </w:tc>
        <w:tc>
          <w:tcPr>
            <w:tcW w:w="6095" w:type="dxa"/>
            <w:shd w:val="clear" w:color="auto" w:fill="auto"/>
          </w:tcPr>
          <w:p w:rsidR="00350297" w:rsidRDefault="00350297" w:rsidP="00350297">
            <w:pPr>
              <w:spacing w:before="240" w:after="240"/>
              <w:ind w:left="142"/>
              <w:rPr>
                <w:rFonts w:ascii="Arial" w:hAnsi="Arial" w:cs="Arial"/>
                <w:bCs/>
                <w:sz w:val="22"/>
                <w:szCs w:val="22"/>
              </w:rPr>
            </w:pPr>
            <w:r>
              <w:rPr>
                <w:rFonts w:ascii="Arial" w:hAnsi="Arial" w:cs="Arial"/>
                <w:bCs/>
                <w:sz w:val="22"/>
                <w:szCs w:val="22"/>
              </w:rPr>
              <w:t xml:space="preserve">Biannual RAP Working Group meetings </w:t>
            </w:r>
          </w:p>
          <w:p w:rsidR="00350297" w:rsidRDefault="00350297" w:rsidP="00350297">
            <w:pPr>
              <w:spacing w:before="240" w:after="240"/>
              <w:ind w:left="142"/>
              <w:rPr>
                <w:rFonts w:ascii="Arial" w:hAnsi="Arial" w:cs="Arial"/>
                <w:bCs/>
                <w:sz w:val="22"/>
                <w:szCs w:val="22"/>
              </w:rPr>
            </w:pPr>
            <w:r>
              <w:rPr>
                <w:rFonts w:ascii="Arial" w:hAnsi="Arial" w:cs="Arial"/>
                <w:bCs/>
                <w:sz w:val="22"/>
                <w:szCs w:val="22"/>
              </w:rPr>
              <w:t>Biannual RAP Working Group reports to Executive Management Group</w:t>
            </w:r>
          </w:p>
          <w:p w:rsidR="00350297" w:rsidRPr="00993C6A" w:rsidRDefault="00350297" w:rsidP="00350297">
            <w:pPr>
              <w:spacing w:before="240" w:after="240"/>
              <w:ind w:left="142"/>
              <w:rPr>
                <w:rFonts w:ascii="Arial" w:hAnsi="Arial" w:cs="Arial"/>
                <w:bCs/>
                <w:sz w:val="22"/>
                <w:szCs w:val="22"/>
              </w:rPr>
            </w:pPr>
            <w:r>
              <w:rPr>
                <w:rFonts w:ascii="Arial" w:hAnsi="Arial" w:cs="Arial"/>
                <w:bCs/>
                <w:sz w:val="22"/>
                <w:szCs w:val="22"/>
              </w:rPr>
              <w:t>RAP Working Group includes both Aboriginal and Torres Strait Islander and other staff or stakeholders</w:t>
            </w:r>
          </w:p>
        </w:tc>
      </w:tr>
      <w:tr w:rsidR="00350297" w:rsidRPr="0005314D" w:rsidTr="00446A42">
        <w:trPr>
          <w:cantSplit/>
          <w:jc w:val="center"/>
        </w:trPr>
        <w:tc>
          <w:tcPr>
            <w:tcW w:w="5070" w:type="dxa"/>
          </w:tcPr>
          <w:p w:rsidR="00350297" w:rsidRPr="0005314D" w:rsidRDefault="00350297" w:rsidP="00350297">
            <w:pPr>
              <w:spacing w:before="240" w:after="240"/>
              <w:ind w:left="142"/>
              <w:rPr>
                <w:rFonts w:ascii="Arial" w:hAnsi="Arial" w:cs="Arial"/>
                <w:bCs/>
                <w:sz w:val="22"/>
                <w:szCs w:val="22"/>
              </w:rPr>
            </w:pPr>
            <w:r>
              <w:rPr>
                <w:rFonts w:ascii="Arial" w:hAnsi="Arial" w:cs="Arial"/>
                <w:bCs/>
                <w:sz w:val="22"/>
                <w:szCs w:val="22"/>
              </w:rPr>
              <w:t xml:space="preserve">Develop </w:t>
            </w:r>
            <w:r w:rsidRPr="0005314D">
              <w:rPr>
                <w:rFonts w:ascii="Arial" w:hAnsi="Arial" w:cs="Arial"/>
                <w:bCs/>
                <w:sz w:val="22"/>
                <w:szCs w:val="22"/>
              </w:rPr>
              <w:t>strategies to encourage Aboriginal and Torres Strait Islander people and organisations to become involved with the museum and maintain and further develop content in programs and activities.</w:t>
            </w:r>
          </w:p>
          <w:p w:rsidR="00350297" w:rsidRPr="0005314D" w:rsidRDefault="00350297" w:rsidP="00350297">
            <w:pPr>
              <w:spacing w:before="240" w:after="240"/>
              <w:ind w:left="142"/>
              <w:rPr>
                <w:rFonts w:ascii="Arial" w:hAnsi="Arial" w:cs="Arial"/>
                <w:bCs/>
                <w:sz w:val="22"/>
                <w:szCs w:val="22"/>
              </w:rPr>
            </w:pPr>
          </w:p>
        </w:tc>
        <w:tc>
          <w:tcPr>
            <w:tcW w:w="1842" w:type="dxa"/>
          </w:tcPr>
          <w:p w:rsidR="00350297" w:rsidRPr="0005314D" w:rsidRDefault="00350297" w:rsidP="00350297">
            <w:pPr>
              <w:spacing w:before="240" w:after="240"/>
              <w:rPr>
                <w:rFonts w:ascii="Arial" w:hAnsi="Arial" w:cs="Arial"/>
                <w:bCs/>
                <w:sz w:val="22"/>
                <w:szCs w:val="22"/>
              </w:rPr>
            </w:pPr>
            <w:r>
              <w:rPr>
                <w:rFonts w:ascii="Arial" w:hAnsi="Arial" w:cs="Arial"/>
                <w:bCs/>
                <w:sz w:val="22"/>
                <w:szCs w:val="22"/>
              </w:rPr>
              <w:t>Manager Visitor Experience</w:t>
            </w:r>
          </w:p>
        </w:tc>
        <w:tc>
          <w:tcPr>
            <w:tcW w:w="1895" w:type="dxa"/>
          </w:tcPr>
          <w:p w:rsidR="00350297" w:rsidRPr="0005314D" w:rsidRDefault="00350297" w:rsidP="00350297">
            <w:pPr>
              <w:spacing w:before="240" w:after="240"/>
              <w:rPr>
                <w:rFonts w:ascii="Arial" w:hAnsi="Arial" w:cs="Arial"/>
                <w:bCs/>
                <w:sz w:val="22"/>
                <w:szCs w:val="22"/>
              </w:rPr>
            </w:pPr>
            <w:r>
              <w:rPr>
                <w:rFonts w:ascii="Arial" w:hAnsi="Arial" w:cs="Arial"/>
                <w:bCs/>
                <w:sz w:val="22"/>
                <w:szCs w:val="22"/>
              </w:rPr>
              <w:t>January 2012</w:t>
            </w:r>
          </w:p>
        </w:tc>
        <w:tc>
          <w:tcPr>
            <w:tcW w:w="6095" w:type="dxa"/>
          </w:tcPr>
          <w:p w:rsidR="00350297" w:rsidRPr="0005314D" w:rsidRDefault="00350297" w:rsidP="00350297">
            <w:pPr>
              <w:spacing w:before="240" w:after="240"/>
              <w:rPr>
                <w:rFonts w:ascii="Arial" w:hAnsi="Arial" w:cs="Arial"/>
                <w:b/>
                <w:bCs/>
                <w:sz w:val="22"/>
                <w:szCs w:val="22"/>
              </w:rPr>
            </w:pPr>
            <w:r>
              <w:rPr>
                <w:rFonts w:ascii="Arial" w:hAnsi="Arial" w:cs="Arial"/>
                <w:bCs/>
                <w:sz w:val="22"/>
                <w:szCs w:val="22"/>
              </w:rPr>
              <w:t xml:space="preserve">Develop, display and tour an exhibition with significant Aboriginal and Torres Strait Islander content. </w:t>
            </w:r>
          </w:p>
        </w:tc>
      </w:tr>
      <w:tr w:rsidR="00350297" w:rsidRPr="0005314D" w:rsidTr="00446A42">
        <w:trPr>
          <w:cantSplit/>
          <w:jc w:val="center"/>
        </w:trPr>
        <w:tc>
          <w:tcPr>
            <w:tcW w:w="5070" w:type="dxa"/>
            <w:tcBorders>
              <w:top w:val="single" w:sz="4" w:space="0" w:color="auto"/>
              <w:left w:val="single" w:sz="4" w:space="0" w:color="auto"/>
              <w:bottom w:val="single" w:sz="4" w:space="0" w:color="auto"/>
              <w:right w:val="single" w:sz="4" w:space="0" w:color="auto"/>
            </w:tcBorders>
          </w:tcPr>
          <w:p w:rsidR="00350297" w:rsidRPr="0005314D" w:rsidRDefault="00350297" w:rsidP="00350297">
            <w:pPr>
              <w:spacing w:before="240" w:after="240"/>
              <w:ind w:left="142"/>
              <w:rPr>
                <w:rFonts w:ascii="Arial" w:hAnsi="Arial" w:cs="Arial"/>
                <w:bCs/>
                <w:sz w:val="22"/>
                <w:szCs w:val="22"/>
              </w:rPr>
            </w:pPr>
            <w:r>
              <w:rPr>
                <w:rFonts w:ascii="Arial" w:hAnsi="Arial" w:cs="Arial"/>
                <w:bCs/>
                <w:sz w:val="22"/>
                <w:szCs w:val="22"/>
              </w:rPr>
              <w:t>B</w:t>
            </w:r>
            <w:r w:rsidRPr="0005314D">
              <w:rPr>
                <w:rFonts w:ascii="Arial" w:hAnsi="Arial" w:cs="Arial"/>
                <w:bCs/>
                <w:sz w:val="22"/>
                <w:szCs w:val="22"/>
              </w:rPr>
              <w:t xml:space="preserve">uild effective relationships between Aboriginal and Torres Strait Islander and other people both within and outside the organisation. </w:t>
            </w:r>
          </w:p>
        </w:tc>
        <w:tc>
          <w:tcPr>
            <w:tcW w:w="1842" w:type="dxa"/>
            <w:tcBorders>
              <w:top w:val="single" w:sz="4" w:space="0" w:color="auto"/>
              <w:left w:val="single" w:sz="4" w:space="0" w:color="auto"/>
              <w:bottom w:val="single" w:sz="4" w:space="0" w:color="auto"/>
              <w:right w:val="single" w:sz="4" w:space="0" w:color="auto"/>
            </w:tcBorders>
          </w:tcPr>
          <w:p w:rsidR="00350297" w:rsidRPr="0005314D" w:rsidRDefault="00350297" w:rsidP="00350297">
            <w:pPr>
              <w:spacing w:before="240" w:after="240"/>
              <w:rPr>
                <w:rFonts w:ascii="Arial" w:hAnsi="Arial" w:cs="Arial"/>
                <w:bCs/>
                <w:sz w:val="22"/>
                <w:szCs w:val="22"/>
              </w:rPr>
            </w:pPr>
            <w:r w:rsidRPr="0005314D">
              <w:rPr>
                <w:rFonts w:ascii="Arial" w:hAnsi="Arial" w:cs="Arial"/>
                <w:bCs/>
                <w:sz w:val="22"/>
                <w:szCs w:val="22"/>
              </w:rPr>
              <w:t>All Staff</w:t>
            </w:r>
          </w:p>
        </w:tc>
        <w:tc>
          <w:tcPr>
            <w:tcW w:w="1895" w:type="dxa"/>
            <w:tcBorders>
              <w:top w:val="single" w:sz="4" w:space="0" w:color="auto"/>
              <w:left w:val="single" w:sz="4" w:space="0" w:color="auto"/>
              <w:bottom w:val="single" w:sz="4" w:space="0" w:color="auto"/>
              <w:right w:val="single" w:sz="4" w:space="0" w:color="auto"/>
            </w:tcBorders>
          </w:tcPr>
          <w:p w:rsidR="00350297" w:rsidRPr="0005314D" w:rsidRDefault="00350297" w:rsidP="00350297">
            <w:pPr>
              <w:spacing w:before="240" w:after="240"/>
              <w:rPr>
                <w:rFonts w:ascii="Arial" w:hAnsi="Arial" w:cs="Arial"/>
                <w:bCs/>
                <w:sz w:val="22"/>
                <w:szCs w:val="22"/>
              </w:rPr>
            </w:pPr>
            <w:r>
              <w:rPr>
                <w:rFonts w:ascii="Arial" w:hAnsi="Arial" w:cs="Arial"/>
                <w:bCs/>
                <w:sz w:val="22"/>
                <w:szCs w:val="22"/>
              </w:rPr>
              <w:t>Report by 30 June 2012</w:t>
            </w:r>
          </w:p>
        </w:tc>
        <w:tc>
          <w:tcPr>
            <w:tcW w:w="6095" w:type="dxa"/>
            <w:tcBorders>
              <w:top w:val="single" w:sz="4" w:space="0" w:color="auto"/>
              <w:left w:val="single" w:sz="4" w:space="0" w:color="auto"/>
              <w:bottom w:val="single" w:sz="4" w:space="0" w:color="auto"/>
              <w:right w:val="single" w:sz="4" w:space="0" w:color="auto"/>
            </w:tcBorders>
          </w:tcPr>
          <w:p w:rsidR="00350297" w:rsidRPr="0005314D" w:rsidRDefault="00350297" w:rsidP="00350297">
            <w:pPr>
              <w:autoSpaceDE w:val="0"/>
              <w:autoSpaceDN w:val="0"/>
              <w:adjustRightInd w:val="0"/>
              <w:spacing w:before="240" w:after="240"/>
              <w:rPr>
                <w:rFonts w:ascii="Arial" w:hAnsi="Arial" w:cs="Arial"/>
                <w:bCs/>
                <w:sz w:val="22"/>
                <w:szCs w:val="22"/>
              </w:rPr>
            </w:pPr>
            <w:r>
              <w:rPr>
                <w:rFonts w:ascii="Arial" w:hAnsi="Arial" w:cs="Arial"/>
                <w:sz w:val="22"/>
                <w:szCs w:val="22"/>
              </w:rPr>
              <w:t>C</w:t>
            </w:r>
            <w:r w:rsidRPr="0005314D">
              <w:rPr>
                <w:rFonts w:ascii="Arial" w:hAnsi="Arial" w:cs="Arial"/>
                <w:sz w:val="22"/>
                <w:szCs w:val="22"/>
              </w:rPr>
              <w:t xml:space="preserve">onsultation with </w:t>
            </w:r>
            <w:r>
              <w:rPr>
                <w:rFonts w:ascii="Arial" w:hAnsi="Arial" w:cs="Arial"/>
                <w:sz w:val="22"/>
                <w:szCs w:val="22"/>
              </w:rPr>
              <w:t>Aboriginal and Torres Strait Islander</w:t>
            </w:r>
            <w:r w:rsidRPr="0005314D">
              <w:rPr>
                <w:rFonts w:ascii="Arial" w:hAnsi="Arial" w:cs="Arial"/>
                <w:sz w:val="22"/>
                <w:szCs w:val="22"/>
              </w:rPr>
              <w:t xml:space="preserve"> communities </w:t>
            </w:r>
            <w:r>
              <w:rPr>
                <w:rFonts w:ascii="Arial" w:hAnsi="Arial" w:cs="Arial"/>
                <w:sz w:val="22"/>
                <w:szCs w:val="22"/>
              </w:rPr>
              <w:t>in relation to museum content development.</w:t>
            </w:r>
          </w:p>
          <w:p w:rsidR="00350297" w:rsidRPr="0005314D" w:rsidRDefault="00350297" w:rsidP="00350297">
            <w:pPr>
              <w:spacing w:before="240" w:after="240"/>
              <w:rPr>
                <w:rFonts w:ascii="Arial" w:hAnsi="Arial" w:cs="Arial"/>
                <w:bCs/>
                <w:sz w:val="22"/>
                <w:szCs w:val="22"/>
              </w:rPr>
            </w:pPr>
            <w:r>
              <w:rPr>
                <w:rFonts w:ascii="Arial" w:hAnsi="Arial" w:cs="Arial"/>
                <w:bCs/>
                <w:sz w:val="22"/>
                <w:szCs w:val="22"/>
              </w:rPr>
              <w:t>Maintain relationships with local and national leaders.</w:t>
            </w:r>
          </w:p>
        </w:tc>
      </w:tr>
      <w:tr w:rsidR="00350297" w:rsidRPr="0005314D" w:rsidTr="00446A42">
        <w:trPr>
          <w:cantSplit/>
          <w:jc w:val="center"/>
        </w:trPr>
        <w:tc>
          <w:tcPr>
            <w:tcW w:w="5070" w:type="dxa"/>
            <w:tcBorders>
              <w:top w:val="single" w:sz="4" w:space="0" w:color="auto"/>
              <w:left w:val="single" w:sz="4" w:space="0" w:color="auto"/>
              <w:bottom w:val="single" w:sz="4" w:space="0" w:color="auto"/>
              <w:right w:val="single" w:sz="4" w:space="0" w:color="auto"/>
            </w:tcBorders>
          </w:tcPr>
          <w:p w:rsidR="00350297" w:rsidRPr="0005314D" w:rsidDel="000D504E" w:rsidRDefault="00350297" w:rsidP="00350297">
            <w:pPr>
              <w:autoSpaceDE w:val="0"/>
              <w:autoSpaceDN w:val="0"/>
              <w:adjustRightInd w:val="0"/>
              <w:spacing w:before="240" w:after="240"/>
              <w:ind w:left="142"/>
              <w:rPr>
                <w:rFonts w:ascii="Arial" w:hAnsi="Arial" w:cs="Arial"/>
                <w:sz w:val="8"/>
                <w:szCs w:val="8"/>
              </w:rPr>
            </w:pPr>
            <w:r>
              <w:rPr>
                <w:rFonts w:ascii="Arial" w:hAnsi="Arial" w:cs="Arial"/>
                <w:sz w:val="22"/>
                <w:szCs w:val="22"/>
              </w:rPr>
              <w:t>Invite Aboriginal and Torres Strait Islander guest speakers to speak with museum staff.</w:t>
            </w:r>
          </w:p>
        </w:tc>
        <w:tc>
          <w:tcPr>
            <w:tcW w:w="1842" w:type="dxa"/>
            <w:tcBorders>
              <w:top w:val="single" w:sz="4" w:space="0" w:color="auto"/>
              <w:left w:val="single" w:sz="4" w:space="0" w:color="auto"/>
              <w:bottom w:val="single" w:sz="4" w:space="0" w:color="auto"/>
              <w:right w:val="single" w:sz="4" w:space="0" w:color="auto"/>
            </w:tcBorders>
          </w:tcPr>
          <w:p w:rsidR="00350297" w:rsidRPr="00063CA5" w:rsidDel="000D504E" w:rsidRDefault="00350297" w:rsidP="00350297">
            <w:pPr>
              <w:spacing w:before="240" w:after="240"/>
              <w:rPr>
                <w:rFonts w:ascii="Arial" w:hAnsi="Arial" w:cs="Arial"/>
                <w:bCs/>
                <w:sz w:val="22"/>
                <w:szCs w:val="22"/>
              </w:rPr>
            </w:pPr>
            <w:r>
              <w:rPr>
                <w:rFonts w:ascii="Arial" w:hAnsi="Arial" w:cs="Arial"/>
                <w:bCs/>
                <w:sz w:val="22"/>
                <w:szCs w:val="22"/>
              </w:rPr>
              <w:t>All Staff</w:t>
            </w:r>
          </w:p>
        </w:tc>
        <w:tc>
          <w:tcPr>
            <w:tcW w:w="1895" w:type="dxa"/>
            <w:tcBorders>
              <w:top w:val="single" w:sz="4" w:space="0" w:color="auto"/>
              <w:left w:val="single" w:sz="4" w:space="0" w:color="auto"/>
              <w:bottom w:val="single" w:sz="4" w:space="0" w:color="auto"/>
              <w:right w:val="single" w:sz="4" w:space="0" w:color="auto"/>
            </w:tcBorders>
          </w:tcPr>
          <w:p w:rsidR="00350297" w:rsidRPr="00063CA5" w:rsidDel="000D504E" w:rsidRDefault="00350297" w:rsidP="00350297">
            <w:pPr>
              <w:spacing w:before="240" w:after="240"/>
              <w:rPr>
                <w:rFonts w:ascii="Arial" w:hAnsi="Arial" w:cs="Arial"/>
                <w:bCs/>
                <w:sz w:val="22"/>
                <w:szCs w:val="22"/>
              </w:rPr>
            </w:pPr>
            <w:r>
              <w:rPr>
                <w:rFonts w:ascii="Arial" w:hAnsi="Arial" w:cs="Arial"/>
                <w:bCs/>
                <w:sz w:val="22"/>
                <w:szCs w:val="22"/>
              </w:rPr>
              <w:t>Report by 30 June 2012</w:t>
            </w:r>
          </w:p>
        </w:tc>
        <w:tc>
          <w:tcPr>
            <w:tcW w:w="6095" w:type="dxa"/>
            <w:tcBorders>
              <w:top w:val="single" w:sz="4" w:space="0" w:color="auto"/>
              <w:left w:val="single" w:sz="4" w:space="0" w:color="auto"/>
              <w:bottom w:val="single" w:sz="4" w:space="0" w:color="auto"/>
              <w:right w:val="single" w:sz="4" w:space="0" w:color="auto"/>
            </w:tcBorders>
          </w:tcPr>
          <w:p w:rsidR="00350297" w:rsidRPr="00063CA5" w:rsidDel="000D504E" w:rsidRDefault="00350297" w:rsidP="00350297">
            <w:pPr>
              <w:autoSpaceDE w:val="0"/>
              <w:autoSpaceDN w:val="0"/>
              <w:adjustRightInd w:val="0"/>
              <w:spacing w:before="240" w:after="240"/>
              <w:rPr>
                <w:rFonts w:ascii="Arial" w:hAnsi="Arial" w:cs="Arial"/>
                <w:sz w:val="22"/>
                <w:szCs w:val="22"/>
              </w:rPr>
            </w:pPr>
            <w:r>
              <w:rPr>
                <w:rFonts w:ascii="Arial" w:hAnsi="Arial" w:cs="Arial"/>
                <w:sz w:val="22"/>
                <w:szCs w:val="22"/>
              </w:rPr>
              <w:t>Number of guest speakers invited and attending.</w:t>
            </w:r>
          </w:p>
        </w:tc>
      </w:tr>
      <w:tr w:rsidR="00350297" w:rsidRPr="0005314D" w:rsidTr="00446A42">
        <w:trPr>
          <w:cantSplit/>
          <w:jc w:val="center"/>
        </w:trPr>
        <w:tc>
          <w:tcPr>
            <w:tcW w:w="5070" w:type="dxa"/>
            <w:tcBorders>
              <w:top w:val="single" w:sz="4" w:space="0" w:color="auto"/>
              <w:left w:val="single" w:sz="4" w:space="0" w:color="auto"/>
              <w:bottom w:val="single" w:sz="4" w:space="0" w:color="auto"/>
              <w:right w:val="single" w:sz="4" w:space="0" w:color="auto"/>
            </w:tcBorders>
          </w:tcPr>
          <w:p w:rsidR="00350297" w:rsidRPr="0005314D" w:rsidDel="000D504E" w:rsidRDefault="00350297" w:rsidP="00517BE9">
            <w:pPr>
              <w:autoSpaceDE w:val="0"/>
              <w:autoSpaceDN w:val="0"/>
              <w:adjustRightInd w:val="0"/>
              <w:spacing w:before="240" w:after="240"/>
              <w:ind w:left="142"/>
              <w:rPr>
                <w:rFonts w:ascii="Arial" w:hAnsi="Arial" w:cs="Arial"/>
                <w:sz w:val="8"/>
                <w:szCs w:val="8"/>
              </w:rPr>
            </w:pPr>
            <w:r>
              <w:rPr>
                <w:rFonts w:ascii="Arial" w:hAnsi="Arial" w:cs="Arial"/>
                <w:sz w:val="22"/>
                <w:szCs w:val="22"/>
              </w:rPr>
              <w:lastRenderedPageBreak/>
              <w:t>Support staff to attend relevant Indigenous seminars and conferences to build relationships with Aboriginal and Torres Strait Islander people.</w:t>
            </w:r>
          </w:p>
        </w:tc>
        <w:tc>
          <w:tcPr>
            <w:tcW w:w="1842" w:type="dxa"/>
            <w:tcBorders>
              <w:top w:val="single" w:sz="4" w:space="0" w:color="auto"/>
              <w:left w:val="single" w:sz="4" w:space="0" w:color="auto"/>
              <w:bottom w:val="single" w:sz="4" w:space="0" w:color="auto"/>
              <w:right w:val="single" w:sz="4" w:space="0" w:color="auto"/>
            </w:tcBorders>
          </w:tcPr>
          <w:p w:rsidR="00350297" w:rsidRPr="00B7696A" w:rsidDel="000D504E" w:rsidRDefault="00350297" w:rsidP="00350297">
            <w:pPr>
              <w:spacing w:before="240" w:after="240"/>
              <w:rPr>
                <w:rFonts w:ascii="Arial" w:hAnsi="Arial" w:cs="Arial"/>
                <w:bCs/>
              </w:rPr>
            </w:pPr>
            <w:r>
              <w:rPr>
                <w:rFonts w:ascii="Arial" w:hAnsi="Arial" w:cs="Arial"/>
                <w:bCs/>
              </w:rPr>
              <w:t>All Managers</w:t>
            </w:r>
          </w:p>
        </w:tc>
        <w:tc>
          <w:tcPr>
            <w:tcW w:w="1895" w:type="dxa"/>
            <w:tcBorders>
              <w:top w:val="single" w:sz="4" w:space="0" w:color="auto"/>
              <w:left w:val="single" w:sz="4" w:space="0" w:color="auto"/>
              <w:bottom w:val="single" w:sz="4" w:space="0" w:color="auto"/>
              <w:right w:val="single" w:sz="4" w:space="0" w:color="auto"/>
            </w:tcBorders>
          </w:tcPr>
          <w:p w:rsidR="00350297" w:rsidRPr="000D504E" w:rsidDel="000D504E" w:rsidRDefault="00350297" w:rsidP="00350297">
            <w:pPr>
              <w:spacing w:before="240" w:after="240"/>
              <w:rPr>
                <w:rFonts w:ascii="Arial" w:hAnsi="Arial" w:cs="Arial"/>
                <w:bCs/>
                <w:sz w:val="22"/>
                <w:szCs w:val="22"/>
              </w:rPr>
            </w:pPr>
            <w:r>
              <w:rPr>
                <w:rFonts w:ascii="Arial" w:hAnsi="Arial" w:cs="Arial"/>
                <w:bCs/>
                <w:sz w:val="22"/>
                <w:szCs w:val="22"/>
              </w:rPr>
              <w:t>Report by 30 June 2012</w:t>
            </w:r>
          </w:p>
        </w:tc>
        <w:tc>
          <w:tcPr>
            <w:tcW w:w="6095" w:type="dxa"/>
            <w:tcBorders>
              <w:top w:val="single" w:sz="4" w:space="0" w:color="auto"/>
              <w:left w:val="single" w:sz="4" w:space="0" w:color="auto"/>
              <w:bottom w:val="single" w:sz="4" w:space="0" w:color="auto"/>
              <w:right w:val="single" w:sz="4" w:space="0" w:color="auto"/>
            </w:tcBorders>
          </w:tcPr>
          <w:p w:rsidR="00350297" w:rsidRPr="000D504E" w:rsidDel="000D504E" w:rsidRDefault="00350297" w:rsidP="00350297">
            <w:pPr>
              <w:autoSpaceDE w:val="0"/>
              <w:autoSpaceDN w:val="0"/>
              <w:adjustRightInd w:val="0"/>
              <w:spacing w:before="240" w:after="240"/>
              <w:rPr>
                <w:rFonts w:ascii="Arial" w:hAnsi="Arial" w:cs="Arial"/>
                <w:sz w:val="22"/>
                <w:szCs w:val="22"/>
              </w:rPr>
            </w:pPr>
            <w:r>
              <w:rPr>
                <w:rFonts w:ascii="Arial" w:hAnsi="Arial" w:cs="Arial"/>
                <w:sz w:val="22"/>
                <w:szCs w:val="22"/>
              </w:rPr>
              <w:t>Number of seminars and conferences attended.</w:t>
            </w:r>
          </w:p>
        </w:tc>
      </w:tr>
    </w:tbl>
    <w:p w:rsidR="00350297" w:rsidRDefault="00350297" w:rsidP="00350297">
      <w:pPr>
        <w:spacing w:before="240" w:after="240"/>
        <w:rPr>
          <w:rFonts w:ascii="Arial" w:hAnsi="Arial" w:cs="Arial"/>
          <w:b/>
          <w:bCs/>
          <w:smallCaps/>
        </w:rPr>
      </w:pPr>
    </w:p>
    <w:p w:rsidR="00350297" w:rsidRDefault="00350297" w:rsidP="00350297">
      <w:pPr>
        <w:spacing w:before="240" w:after="240"/>
        <w:rPr>
          <w:rFonts w:ascii="Arial" w:hAnsi="Arial" w:cs="Arial"/>
          <w:b/>
          <w:bCs/>
          <w:smallCaps/>
        </w:rPr>
        <w:sectPr w:rsidR="00350297" w:rsidSect="00446A42">
          <w:pgSz w:w="16840" w:h="11907" w:orient="landscape" w:code="9"/>
          <w:pgMar w:top="851" w:right="1077" w:bottom="301" w:left="1077" w:header="709" w:footer="62" w:gutter="0"/>
          <w:cols w:space="708"/>
          <w:docGrid w:linePitch="360"/>
        </w:sectPr>
      </w:pPr>
    </w:p>
    <w:p w:rsidR="00350297" w:rsidRPr="00612219" w:rsidRDefault="00350297" w:rsidP="00350297">
      <w:pPr>
        <w:spacing w:before="240" w:after="240" w:line="360" w:lineRule="auto"/>
        <w:rPr>
          <w:rFonts w:ascii="Arial" w:hAnsi="Arial" w:cs="Arial"/>
          <w:b/>
          <w:bCs/>
          <w:smallCaps/>
          <w:sz w:val="26"/>
          <w:szCs w:val="26"/>
        </w:rPr>
      </w:pPr>
      <w:r w:rsidRPr="00612219">
        <w:rPr>
          <w:rFonts w:ascii="Arial" w:hAnsi="Arial" w:cs="Arial"/>
          <w:b/>
          <w:bCs/>
          <w:smallCaps/>
          <w:sz w:val="26"/>
          <w:szCs w:val="26"/>
        </w:rPr>
        <w:lastRenderedPageBreak/>
        <w:t>Respect</w:t>
      </w:r>
    </w:p>
    <w:p w:rsidR="00350297" w:rsidRDefault="00350297" w:rsidP="00350297">
      <w:pPr>
        <w:spacing w:before="240" w:after="240"/>
        <w:rPr>
          <w:rFonts w:ascii="Arial" w:hAnsi="Arial" w:cs="Arial"/>
          <w:bCs/>
          <w:sz w:val="22"/>
          <w:szCs w:val="22"/>
        </w:rPr>
      </w:pPr>
      <w:r>
        <w:rPr>
          <w:rFonts w:ascii="Arial" w:hAnsi="Arial" w:cs="Arial"/>
          <w:bCs/>
          <w:sz w:val="22"/>
          <w:szCs w:val="22"/>
        </w:rPr>
        <w:t xml:space="preserve">Management and staff are committed to reconciliation between Aboriginal and Torres Strait Islanders and other Australians. We will continue to foster and improve </w:t>
      </w:r>
      <w:r w:rsidRPr="00467BB3">
        <w:rPr>
          <w:rFonts w:ascii="Arial" w:hAnsi="Arial" w:cs="Arial"/>
          <w:bCs/>
          <w:sz w:val="22"/>
          <w:szCs w:val="22"/>
        </w:rPr>
        <w:t xml:space="preserve">respect for </w:t>
      </w:r>
      <w:r>
        <w:rPr>
          <w:rFonts w:ascii="Arial" w:hAnsi="Arial" w:cs="Arial"/>
          <w:bCs/>
          <w:sz w:val="22"/>
          <w:szCs w:val="22"/>
        </w:rPr>
        <w:t>Aboriginal and Torres Strait Islander</w:t>
      </w:r>
      <w:r w:rsidRPr="00467BB3">
        <w:rPr>
          <w:rFonts w:ascii="Arial" w:hAnsi="Arial" w:cs="Arial"/>
          <w:bCs/>
          <w:sz w:val="22"/>
          <w:szCs w:val="22"/>
        </w:rPr>
        <w:t xml:space="preserve"> people</w:t>
      </w:r>
      <w:r>
        <w:rPr>
          <w:rFonts w:ascii="Arial" w:hAnsi="Arial" w:cs="Arial"/>
          <w:bCs/>
          <w:sz w:val="22"/>
          <w:szCs w:val="22"/>
        </w:rPr>
        <w:t>s</w:t>
      </w:r>
      <w:r w:rsidRPr="00467BB3">
        <w:rPr>
          <w:rFonts w:ascii="Arial" w:hAnsi="Arial" w:cs="Arial"/>
          <w:bCs/>
          <w:sz w:val="22"/>
          <w:szCs w:val="22"/>
        </w:rPr>
        <w:t>, culture</w:t>
      </w:r>
      <w:r>
        <w:rPr>
          <w:rFonts w:ascii="Arial" w:hAnsi="Arial" w:cs="Arial"/>
          <w:bCs/>
          <w:sz w:val="22"/>
          <w:szCs w:val="22"/>
        </w:rPr>
        <w:t>s</w:t>
      </w:r>
      <w:r w:rsidRPr="00467BB3">
        <w:rPr>
          <w:rFonts w:ascii="Arial" w:hAnsi="Arial" w:cs="Arial"/>
          <w:bCs/>
          <w:sz w:val="22"/>
          <w:szCs w:val="22"/>
        </w:rPr>
        <w:t xml:space="preserve">, land, </w:t>
      </w:r>
      <w:r>
        <w:rPr>
          <w:rFonts w:ascii="Arial" w:hAnsi="Arial" w:cs="Arial"/>
          <w:bCs/>
          <w:sz w:val="22"/>
          <w:szCs w:val="22"/>
        </w:rPr>
        <w:t xml:space="preserve">and </w:t>
      </w:r>
      <w:r w:rsidRPr="00467BB3">
        <w:rPr>
          <w:rFonts w:ascii="Arial" w:hAnsi="Arial" w:cs="Arial"/>
          <w:bCs/>
          <w:sz w:val="22"/>
          <w:szCs w:val="22"/>
        </w:rPr>
        <w:t>histor</w:t>
      </w:r>
      <w:r>
        <w:rPr>
          <w:rFonts w:ascii="Arial" w:hAnsi="Arial" w:cs="Arial"/>
          <w:bCs/>
          <w:sz w:val="22"/>
          <w:szCs w:val="22"/>
        </w:rPr>
        <w:t>ies</w:t>
      </w:r>
      <w:r w:rsidRPr="00467BB3">
        <w:rPr>
          <w:rFonts w:ascii="Arial" w:hAnsi="Arial" w:cs="Arial"/>
          <w:bCs/>
          <w:sz w:val="22"/>
          <w:szCs w:val="22"/>
        </w:rPr>
        <w:t xml:space="preserve"> </w:t>
      </w:r>
      <w:r>
        <w:rPr>
          <w:rFonts w:ascii="Arial" w:hAnsi="Arial" w:cs="Arial"/>
          <w:bCs/>
          <w:sz w:val="22"/>
          <w:szCs w:val="22"/>
        </w:rPr>
        <w:t xml:space="preserve">both </w:t>
      </w:r>
      <w:r w:rsidRPr="00467BB3">
        <w:rPr>
          <w:rFonts w:ascii="Arial" w:hAnsi="Arial" w:cs="Arial"/>
          <w:bCs/>
          <w:sz w:val="22"/>
          <w:szCs w:val="22"/>
        </w:rPr>
        <w:t>within the organisation and through its core business activities</w:t>
      </w:r>
      <w:r>
        <w:rPr>
          <w:rFonts w:ascii="Arial" w:hAnsi="Arial" w:cs="Arial"/>
          <w:bCs/>
          <w:sz w:val="22"/>
          <w:szCs w:val="22"/>
        </w:rPr>
        <w:t xml:space="preserve"> so that Aboriginal and Torres Strait Islander people can be better represented in our exhibitions and events for the benefit of all Australians</w:t>
      </w:r>
      <w:r w:rsidRPr="00467BB3">
        <w:rPr>
          <w:rFonts w:ascii="Arial" w:hAnsi="Arial" w:cs="Arial"/>
          <w:bCs/>
          <w:sz w:val="22"/>
          <w:szCs w:val="22"/>
        </w:rPr>
        <w:t>.</w:t>
      </w: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1842"/>
        <w:gridCol w:w="1994"/>
        <w:gridCol w:w="5940"/>
      </w:tblGrid>
      <w:tr w:rsidR="00350297" w:rsidRPr="005B1C12" w:rsidTr="00446A42">
        <w:trPr>
          <w:cantSplit/>
          <w:tblHeader/>
          <w:jc w:val="center"/>
        </w:trPr>
        <w:tc>
          <w:tcPr>
            <w:tcW w:w="14880" w:type="dxa"/>
            <w:gridSpan w:val="4"/>
            <w:tcBorders>
              <w:bottom w:val="single" w:sz="4" w:space="0" w:color="auto"/>
            </w:tcBorders>
            <w:shd w:val="clear" w:color="auto" w:fill="990099"/>
          </w:tcPr>
          <w:p w:rsidR="00350297" w:rsidRPr="005B1C12" w:rsidRDefault="00350297" w:rsidP="00350297">
            <w:pPr>
              <w:spacing w:before="240" w:after="240"/>
              <w:rPr>
                <w:rFonts w:ascii="Arial" w:hAnsi="Arial" w:cs="Arial"/>
                <w:b/>
                <w:bCs/>
                <w:sz w:val="22"/>
                <w:szCs w:val="22"/>
              </w:rPr>
            </w:pPr>
            <w:r w:rsidRPr="005B1C12">
              <w:rPr>
                <w:rFonts w:ascii="Arial" w:hAnsi="Arial" w:cs="Arial"/>
                <w:b/>
                <w:bCs/>
                <w:smallCaps/>
                <w:sz w:val="22"/>
                <w:szCs w:val="22"/>
              </w:rPr>
              <w:t>Focus Area:</w:t>
            </w:r>
            <w:r w:rsidRPr="005B1C12">
              <w:rPr>
                <w:rFonts w:ascii="Arial" w:hAnsi="Arial" w:cs="Arial"/>
                <w:b/>
                <w:bCs/>
                <w:smallCaps/>
              </w:rPr>
              <w:t xml:space="preserve"> </w:t>
            </w:r>
            <w:r w:rsidRPr="005B1C12">
              <w:rPr>
                <w:rFonts w:ascii="Arial" w:hAnsi="Arial" w:cs="Arial"/>
                <w:b/>
                <w:bCs/>
                <w:sz w:val="22"/>
                <w:szCs w:val="22"/>
              </w:rPr>
              <w:t xml:space="preserve">  Cultural Awareness</w:t>
            </w:r>
          </w:p>
        </w:tc>
      </w:tr>
      <w:tr w:rsidR="00350297" w:rsidRPr="00F10E4D" w:rsidTr="00446A42">
        <w:trPr>
          <w:cantSplit/>
          <w:tblHeader/>
          <w:jc w:val="center"/>
        </w:trPr>
        <w:tc>
          <w:tcPr>
            <w:tcW w:w="5104" w:type="dxa"/>
            <w:shd w:val="clear" w:color="auto" w:fill="8064A2"/>
          </w:tcPr>
          <w:p w:rsidR="00350297" w:rsidRPr="00F10E4D" w:rsidRDefault="00350297" w:rsidP="00350297">
            <w:pPr>
              <w:spacing w:before="240" w:after="240"/>
              <w:rPr>
                <w:rFonts w:ascii="Arial" w:hAnsi="Arial" w:cs="Arial"/>
                <w:b/>
                <w:bCs/>
                <w:sz w:val="22"/>
                <w:szCs w:val="22"/>
              </w:rPr>
            </w:pPr>
            <w:r>
              <w:rPr>
                <w:rFonts w:ascii="Arial" w:hAnsi="Arial" w:cs="Arial"/>
                <w:b/>
                <w:bCs/>
                <w:smallCaps/>
                <w:sz w:val="22"/>
                <w:szCs w:val="22"/>
              </w:rPr>
              <w:t>Action</w:t>
            </w:r>
          </w:p>
        </w:tc>
        <w:tc>
          <w:tcPr>
            <w:tcW w:w="1842" w:type="dxa"/>
            <w:shd w:val="clear" w:color="auto" w:fill="8064A2"/>
          </w:tcPr>
          <w:p w:rsidR="00350297" w:rsidRPr="001B6041" w:rsidRDefault="00350297" w:rsidP="00350297">
            <w:pPr>
              <w:spacing w:before="240" w:after="240"/>
              <w:rPr>
                <w:rStyle w:val="BookTitle"/>
                <w:rFonts w:eastAsiaTheme="majorEastAsia"/>
              </w:rPr>
            </w:pPr>
            <w:r>
              <w:rPr>
                <w:rFonts w:ascii="Arial" w:hAnsi="Arial" w:cs="Arial"/>
                <w:b/>
                <w:bCs/>
                <w:smallCaps/>
                <w:sz w:val="22"/>
                <w:szCs w:val="22"/>
              </w:rPr>
              <w:t>Responsibility</w:t>
            </w:r>
          </w:p>
        </w:tc>
        <w:tc>
          <w:tcPr>
            <w:tcW w:w="1994" w:type="dxa"/>
            <w:shd w:val="clear" w:color="auto" w:fill="8064A2"/>
          </w:tcPr>
          <w:p w:rsidR="00350297" w:rsidRPr="001B6041" w:rsidRDefault="00350297" w:rsidP="00350297">
            <w:pPr>
              <w:spacing w:before="240" w:after="240"/>
            </w:pPr>
            <w:r>
              <w:rPr>
                <w:rFonts w:ascii="Arial" w:hAnsi="Arial" w:cs="Arial"/>
                <w:b/>
                <w:bCs/>
                <w:smallCaps/>
                <w:sz w:val="22"/>
                <w:szCs w:val="22"/>
              </w:rPr>
              <w:t>Timeline</w:t>
            </w:r>
          </w:p>
        </w:tc>
        <w:tc>
          <w:tcPr>
            <w:tcW w:w="5940" w:type="dxa"/>
            <w:shd w:val="clear" w:color="auto" w:fill="8064A2"/>
          </w:tcPr>
          <w:p w:rsidR="00350297" w:rsidRPr="001B6041" w:rsidRDefault="00350297" w:rsidP="00350297">
            <w:pPr>
              <w:spacing w:before="240" w:after="240"/>
            </w:pPr>
            <w:r>
              <w:rPr>
                <w:rFonts w:ascii="Arial" w:hAnsi="Arial" w:cs="Arial"/>
                <w:b/>
                <w:bCs/>
                <w:smallCaps/>
                <w:sz w:val="22"/>
                <w:szCs w:val="22"/>
              </w:rPr>
              <w:t>Measurable Target</w:t>
            </w:r>
          </w:p>
        </w:tc>
      </w:tr>
      <w:tr w:rsidR="00350297" w:rsidRPr="00F10E4D" w:rsidTr="00446A42">
        <w:trPr>
          <w:cantSplit/>
          <w:jc w:val="center"/>
        </w:trPr>
        <w:tc>
          <w:tcPr>
            <w:tcW w:w="5104" w:type="dxa"/>
          </w:tcPr>
          <w:p w:rsidR="00350297" w:rsidRPr="00F10E4D" w:rsidRDefault="00350297" w:rsidP="00517BE9">
            <w:pPr>
              <w:spacing w:before="240" w:after="240"/>
              <w:ind w:left="131" w:firstLine="11"/>
              <w:rPr>
                <w:rFonts w:ascii="Arial" w:hAnsi="Arial" w:cs="Arial"/>
                <w:b/>
                <w:bCs/>
                <w:sz w:val="22"/>
                <w:szCs w:val="22"/>
              </w:rPr>
            </w:pPr>
            <w:r w:rsidRPr="00D243CA">
              <w:rPr>
                <w:rFonts w:ascii="Arial" w:hAnsi="Arial" w:cs="Arial"/>
                <w:i/>
                <w:sz w:val="22"/>
                <w:szCs w:val="22"/>
              </w:rPr>
              <w:t>Welcome to Country</w:t>
            </w:r>
            <w:r w:rsidRPr="00A047F9">
              <w:rPr>
                <w:rFonts w:ascii="Arial" w:hAnsi="Arial" w:cs="Arial"/>
                <w:sz w:val="22"/>
                <w:szCs w:val="22"/>
              </w:rPr>
              <w:t xml:space="preserve"> </w:t>
            </w:r>
            <w:r>
              <w:rPr>
                <w:rFonts w:ascii="Arial" w:hAnsi="Arial" w:cs="Arial"/>
                <w:sz w:val="22"/>
                <w:szCs w:val="22"/>
              </w:rPr>
              <w:t xml:space="preserve">audio-visual loop </w:t>
            </w:r>
            <w:r w:rsidRPr="00A047F9">
              <w:rPr>
                <w:rFonts w:ascii="Arial" w:hAnsi="Arial" w:cs="Arial"/>
                <w:sz w:val="22"/>
                <w:szCs w:val="22"/>
              </w:rPr>
              <w:t xml:space="preserve">presentation </w:t>
            </w:r>
            <w:r>
              <w:rPr>
                <w:rFonts w:ascii="Arial" w:hAnsi="Arial" w:cs="Arial"/>
                <w:sz w:val="22"/>
                <w:szCs w:val="22"/>
              </w:rPr>
              <w:t>of the Welcome to Country given at the 9 May 2009 launch of the Museum of Australian Democracy shown in Kings Hall.</w:t>
            </w:r>
            <w:r w:rsidRPr="00E7336C">
              <w:rPr>
                <w:rFonts w:ascii="Arial" w:hAnsi="Arial" w:cs="Arial"/>
                <w:b/>
                <w:bCs/>
                <w:sz w:val="22"/>
                <w:szCs w:val="22"/>
              </w:rPr>
              <w:t xml:space="preserve"> </w:t>
            </w:r>
          </w:p>
        </w:tc>
        <w:tc>
          <w:tcPr>
            <w:tcW w:w="1842" w:type="dxa"/>
          </w:tcPr>
          <w:p w:rsidR="00350297" w:rsidRPr="000F443F" w:rsidRDefault="00350297" w:rsidP="00350297">
            <w:pPr>
              <w:spacing w:before="240" w:after="240"/>
              <w:rPr>
                <w:rFonts w:ascii="Arial" w:hAnsi="Arial" w:cs="Arial"/>
                <w:bCs/>
                <w:sz w:val="22"/>
                <w:szCs w:val="22"/>
              </w:rPr>
            </w:pPr>
            <w:r>
              <w:rPr>
                <w:rFonts w:ascii="Arial" w:hAnsi="Arial" w:cs="Arial"/>
                <w:bCs/>
                <w:sz w:val="22"/>
                <w:szCs w:val="22"/>
              </w:rPr>
              <w:t xml:space="preserve">Manager, </w:t>
            </w:r>
            <w:r w:rsidRPr="000F443F">
              <w:rPr>
                <w:rFonts w:ascii="Arial" w:hAnsi="Arial" w:cs="Arial"/>
                <w:bCs/>
                <w:sz w:val="22"/>
                <w:szCs w:val="22"/>
              </w:rPr>
              <w:t>Interpretation &amp; Programs Branch</w:t>
            </w:r>
          </w:p>
        </w:tc>
        <w:tc>
          <w:tcPr>
            <w:tcW w:w="1994" w:type="dxa"/>
          </w:tcPr>
          <w:p w:rsidR="00350297" w:rsidRPr="00342F3C" w:rsidRDefault="00350297" w:rsidP="00350297">
            <w:pPr>
              <w:spacing w:before="240" w:after="240"/>
              <w:rPr>
                <w:rFonts w:ascii="Arial" w:hAnsi="Arial" w:cs="Arial"/>
                <w:bCs/>
                <w:sz w:val="22"/>
                <w:szCs w:val="22"/>
              </w:rPr>
            </w:pPr>
            <w:r>
              <w:rPr>
                <w:rFonts w:ascii="Arial" w:hAnsi="Arial" w:cs="Arial"/>
                <w:bCs/>
                <w:sz w:val="22"/>
                <w:szCs w:val="22"/>
              </w:rPr>
              <w:t>Ongoing</w:t>
            </w:r>
          </w:p>
        </w:tc>
        <w:tc>
          <w:tcPr>
            <w:tcW w:w="5940" w:type="dxa"/>
          </w:tcPr>
          <w:p w:rsidR="00350297" w:rsidRPr="00527BAD" w:rsidRDefault="00350297" w:rsidP="00517BE9">
            <w:pPr>
              <w:spacing w:before="240" w:after="240"/>
              <w:rPr>
                <w:rFonts w:ascii="Arial" w:hAnsi="Arial" w:cs="Arial"/>
                <w:bCs/>
                <w:sz w:val="22"/>
                <w:szCs w:val="22"/>
              </w:rPr>
            </w:pPr>
            <w:r w:rsidRPr="00A8497E">
              <w:rPr>
                <w:rFonts w:ascii="Arial" w:hAnsi="Arial" w:cs="Arial"/>
                <w:bCs/>
                <w:i/>
                <w:sz w:val="22"/>
                <w:szCs w:val="22"/>
              </w:rPr>
              <w:t>Welcome to Country</w:t>
            </w:r>
            <w:r>
              <w:rPr>
                <w:rFonts w:ascii="Arial" w:hAnsi="Arial" w:cs="Arial"/>
                <w:bCs/>
                <w:i/>
                <w:sz w:val="22"/>
                <w:szCs w:val="22"/>
              </w:rPr>
              <w:t xml:space="preserve"> </w:t>
            </w:r>
            <w:r w:rsidRPr="004646C4">
              <w:rPr>
                <w:rFonts w:ascii="Arial" w:hAnsi="Arial" w:cs="Arial"/>
                <w:bCs/>
                <w:sz w:val="22"/>
                <w:szCs w:val="22"/>
              </w:rPr>
              <w:t xml:space="preserve">audio visual </w:t>
            </w:r>
            <w:r>
              <w:rPr>
                <w:rFonts w:ascii="Arial" w:hAnsi="Arial" w:cs="Arial"/>
                <w:bCs/>
                <w:sz w:val="22"/>
                <w:szCs w:val="22"/>
              </w:rPr>
              <w:t xml:space="preserve">continues to be </w:t>
            </w:r>
            <w:r w:rsidRPr="004646C4">
              <w:rPr>
                <w:rFonts w:ascii="Arial" w:hAnsi="Arial" w:cs="Arial"/>
                <w:bCs/>
                <w:sz w:val="22"/>
                <w:szCs w:val="22"/>
              </w:rPr>
              <w:t xml:space="preserve">presented in </w:t>
            </w:r>
            <w:r>
              <w:rPr>
                <w:rFonts w:ascii="Arial" w:hAnsi="Arial" w:cs="Arial"/>
                <w:bCs/>
                <w:sz w:val="22"/>
                <w:szCs w:val="22"/>
              </w:rPr>
              <w:t>the museum</w:t>
            </w:r>
            <w:r w:rsidRPr="004646C4">
              <w:rPr>
                <w:rFonts w:ascii="Arial" w:hAnsi="Arial" w:cs="Arial"/>
                <w:bCs/>
                <w:sz w:val="22"/>
                <w:szCs w:val="22"/>
              </w:rPr>
              <w:t xml:space="preserve"> to visitors</w:t>
            </w:r>
            <w:r>
              <w:rPr>
                <w:rFonts w:ascii="Arial" w:hAnsi="Arial" w:cs="Arial"/>
                <w:bCs/>
                <w:i/>
                <w:sz w:val="22"/>
                <w:szCs w:val="22"/>
              </w:rPr>
              <w:t>.</w:t>
            </w:r>
          </w:p>
        </w:tc>
      </w:tr>
      <w:tr w:rsidR="00350297" w:rsidRPr="00F10E4D" w:rsidTr="00446A42">
        <w:trPr>
          <w:cantSplit/>
          <w:jc w:val="center"/>
        </w:trPr>
        <w:tc>
          <w:tcPr>
            <w:tcW w:w="5104" w:type="dxa"/>
          </w:tcPr>
          <w:tbl>
            <w:tblPr>
              <w:tblW w:w="0" w:type="auto"/>
              <w:tblBorders>
                <w:top w:val="nil"/>
                <w:left w:val="nil"/>
                <w:bottom w:val="nil"/>
                <w:right w:val="nil"/>
              </w:tblBorders>
              <w:tblLook w:val="0000" w:firstRow="0" w:lastRow="0" w:firstColumn="0" w:lastColumn="0" w:noHBand="0" w:noVBand="0"/>
            </w:tblPr>
            <w:tblGrid>
              <w:gridCol w:w="4888"/>
            </w:tblGrid>
            <w:tr w:rsidR="00350297" w:rsidRPr="000E6BD3" w:rsidTr="00446A42">
              <w:trPr>
                <w:trHeight w:val="812"/>
              </w:trPr>
              <w:tc>
                <w:tcPr>
                  <w:tcW w:w="0" w:type="auto"/>
                </w:tcPr>
                <w:p w:rsidR="00350297" w:rsidRPr="006C0EBC" w:rsidRDefault="00350297" w:rsidP="00350297">
                  <w:pPr>
                    <w:pStyle w:val="Pa8"/>
                    <w:spacing w:before="240" w:after="240"/>
                    <w:ind w:left="-11" w:firstLine="11"/>
                  </w:pPr>
                  <w:r>
                    <w:rPr>
                      <w:rFonts w:ascii="Times New Roman" w:hAnsi="Times New Roman"/>
                      <w:lang w:val="en-US" w:eastAsia="en-US"/>
                    </w:rPr>
                    <w:br w:type="page"/>
                  </w:r>
                  <w:r w:rsidRPr="000E6BD3">
                    <w:rPr>
                      <w:rFonts w:ascii="Arial" w:hAnsi="Arial" w:cs="Arial"/>
                      <w:color w:val="000000"/>
                      <w:sz w:val="22"/>
                      <w:szCs w:val="22"/>
                    </w:rPr>
                    <w:t xml:space="preserve">Develop and implement protocols for </w:t>
                  </w:r>
                  <w:r>
                    <w:rPr>
                      <w:rFonts w:ascii="Arial" w:hAnsi="Arial" w:cs="Arial"/>
                      <w:color w:val="000000"/>
                      <w:sz w:val="22"/>
                      <w:szCs w:val="22"/>
                    </w:rPr>
                    <w:t>Acknowledgement of</w:t>
                  </w:r>
                  <w:r w:rsidRPr="000E6BD3">
                    <w:rPr>
                      <w:rFonts w:ascii="Arial" w:hAnsi="Arial" w:cs="Arial"/>
                      <w:color w:val="000000"/>
                      <w:sz w:val="22"/>
                      <w:szCs w:val="22"/>
                    </w:rPr>
                    <w:t xml:space="preserve"> Country</w:t>
                  </w:r>
                  <w:r>
                    <w:rPr>
                      <w:rFonts w:ascii="Arial" w:hAnsi="Arial" w:cs="Arial"/>
                      <w:color w:val="000000"/>
                      <w:sz w:val="22"/>
                      <w:szCs w:val="22"/>
                    </w:rPr>
                    <w:t xml:space="preserve"> </w:t>
                  </w:r>
                  <w:r w:rsidRPr="000E6BD3">
                    <w:rPr>
                      <w:rFonts w:ascii="Arial" w:hAnsi="Arial" w:cs="Arial"/>
                      <w:color w:val="000000"/>
                      <w:sz w:val="22"/>
                      <w:szCs w:val="22"/>
                    </w:rPr>
                    <w:t xml:space="preserve">and/or recognition of traditional owners </w:t>
                  </w:r>
                  <w:r>
                    <w:rPr>
                      <w:rFonts w:ascii="Arial" w:hAnsi="Arial" w:cs="Arial"/>
                      <w:color w:val="000000"/>
                      <w:sz w:val="22"/>
                      <w:szCs w:val="22"/>
                    </w:rPr>
                    <w:t xml:space="preserve">at </w:t>
                  </w:r>
                  <w:r w:rsidRPr="000E6BD3">
                    <w:rPr>
                      <w:rFonts w:ascii="Arial" w:hAnsi="Arial" w:cs="Arial"/>
                      <w:color w:val="000000"/>
                      <w:sz w:val="22"/>
                      <w:szCs w:val="22"/>
                    </w:rPr>
                    <w:t xml:space="preserve">events and </w:t>
                  </w:r>
                  <w:r>
                    <w:rPr>
                      <w:rFonts w:ascii="Arial" w:hAnsi="Arial" w:cs="Arial"/>
                      <w:color w:val="000000"/>
                      <w:sz w:val="22"/>
                      <w:szCs w:val="22"/>
                    </w:rPr>
                    <w:t>when delivering programs to school groups, tours and public programs.</w:t>
                  </w:r>
                </w:p>
              </w:tc>
            </w:tr>
          </w:tbl>
          <w:p w:rsidR="00350297" w:rsidRPr="00F10E4D" w:rsidRDefault="00350297" w:rsidP="00350297">
            <w:pPr>
              <w:spacing w:before="240" w:after="240"/>
              <w:ind w:left="-11" w:firstLine="11"/>
              <w:rPr>
                <w:rFonts w:ascii="Arial" w:hAnsi="Arial" w:cs="Arial"/>
                <w:b/>
                <w:bCs/>
                <w:sz w:val="22"/>
                <w:szCs w:val="22"/>
              </w:rPr>
            </w:pPr>
          </w:p>
        </w:tc>
        <w:tc>
          <w:tcPr>
            <w:tcW w:w="1842" w:type="dxa"/>
          </w:tcPr>
          <w:p w:rsidR="00350297" w:rsidRPr="000F443F" w:rsidRDefault="00350297" w:rsidP="00350297">
            <w:pPr>
              <w:spacing w:before="240" w:after="240"/>
              <w:rPr>
                <w:rFonts w:ascii="Arial" w:hAnsi="Arial" w:cs="Arial"/>
                <w:bCs/>
                <w:sz w:val="22"/>
                <w:szCs w:val="22"/>
              </w:rPr>
            </w:pPr>
            <w:r w:rsidRPr="000F443F">
              <w:rPr>
                <w:rFonts w:ascii="Arial" w:hAnsi="Arial" w:cs="Arial"/>
                <w:bCs/>
                <w:sz w:val="22"/>
                <w:szCs w:val="22"/>
              </w:rPr>
              <w:t>Interpretation &amp; Programs Branch</w:t>
            </w:r>
          </w:p>
        </w:tc>
        <w:tc>
          <w:tcPr>
            <w:tcW w:w="1994" w:type="dxa"/>
          </w:tcPr>
          <w:p w:rsidR="00350297" w:rsidRDefault="00350297" w:rsidP="00350297">
            <w:pPr>
              <w:spacing w:before="240" w:after="240"/>
              <w:rPr>
                <w:rFonts w:ascii="Arial" w:hAnsi="Arial" w:cs="Arial"/>
                <w:bCs/>
                <w:sz w:val="22"/>
                <w:szCs w:val="22"/>
              </w:rPr>
            </w:pPr>
            <w:r>
              <w:rPr>
                <w:rFonts w:ascii="Arial" w:hAnsi="Arial" w:cs="Arial"/>
                <w:bCs/>
                <w:sz w:val="22"/>
                <w:szCs w:val="22"/>
              </w:rPr>
              <w:t>December 2011</w:t>
            </w:r>
          </w:p>
          <w:p w:rsidR="00517BE9" w:rsidRDefault="00350297" w:rsidP="00350297">
            <w:pPr>
              <w:spacing w:before="240" w:after="240"/>
              <w:rPr>
                <w:rFonts w:ascii="Arial" w:hAnsi="Arial" w:cs="Arial"/>
                <w:bCs/>
                <w:sz w:val="22"/>
                <w:szCs w:val="22"/>
              </w:rPr>
            </w:pPr>
            <w:r>
              <w:rPr>
                <w:rFonts w:ascii="Arial" w:hAnsi="Arial" w:cs="Arial"/>
                <w:bCs/>
                <w:sz w:val="22"/>
                <w:szCs w:val="22"/>
              </w:rPr>
              <w:t>(guidelines are in development in conjunction with local Elders)</w:t>
            </w:r>
          </w:p>
          <w:p w:rsidR="00350297" w:rsidRDefault="00350297" w:rsidP="00350297">
            <w:pPr>
              <w:spacing w:before="240" w:after="240"/>
              <w:rPr>
                <w:rFonts w:ascii="Arial" w:hAnsi="Arial" w:cs="Arial"/>
                <w:bCs/>
                <w:sz w:val="22"/>
                <w:szCs w:val="22"/>
              </w:rPr>
            </w:pPr>
            <w:r>
              <w:rPr>
                <w:rFonts w:ascii="Arial" w:hAnsi="Arial" w:cs="Arial"/>
                <w:bCs/>
                <w:sz w:val="22"/>
                <w:szCs w:val="22"/>
              </w:rPr>
              <w:t>Ongoing</w:t>
            </w:r>
          </w:p>
          <w:p w:rsidR="00350297" w:rsidRPr="008B0986" w:rsidRDefault="00350297" w:rsidP="00517BE9">
            <w:pPr>
              <w:spacing w:before="480" w:after="240"/>
              <w:rPr>
                <w:rFonts w:ascii="Arial" w:hAnsi="Arial" w:cs="Arial"/>
                <w:bCs/>
                <w:sz w:val="22"/>
                <w:szCs w:val="22"/>
              </w:rPr>
            </w:pPr>
            <w:r>
              <w:rPr>
                <w:rFonts w:ascii="Arial" w:hAnsi="Arial" w:cs="Arial"/>
                <w:bCs/>
                <w:sz w:val="22"/>
                <w:szCs w:val="22"/>
              </w:rPr>
              <w:t>As Required</w:t>
            </w:r>
          </w:p>
        </w:tc>
        <w:tc>
          <w:tcPr>
            <w:tcW w:w="5940" w:type="dxa"/>
          </w:tcPr>
          <w:p w:rsidR="00517BE9" w:rsidRDefault="00350297" w:rsidP="00350297">
            <w:pPr>
              <w:spacing w:before="240" w:after="240"/>
              <w:rPr>
                <w:rFonts w:ascii="Arial" w:hAnsi="Arial" w:cs="Arial"/>
                <w:bCs/>
                <w:sz w:val="22"/>
                <w:szCs w:val="22"/>
              </w:rPr>
            </w:pPr>
            <w:r w:rsidRPr="00206982">
              <w:rPr>
                <w:rFonts w:ascii="Arial" w:hAnsi="Arial" w:cs="Arial"/>
                <w:bCs/>
                <w:sz w:val="22"/>
                <w:szCs w:val="22"/>
              </w:rPr>
              <w:t>Agency guidelines on ack</w:t>
            </w:r>
            <w:r>
              <w:rPr>
                <w:rFonts w:ascii="Arial" w:hAnsi="Arial" w:cs="Arial"/>
                <w:bCs/>
                <w:sz w:val="22"/>
                <w:szCs w:val="22"/>
              </w:rPr>
              <w:t>nowledging traditional owners</w:t>
            </w:r>
            <w:r w:rsidRPr="00206982">
              <w:rPr>
                <w:rFonts w:ascii="Arial" w:hAnsi="Arial" w:cs="Arial"/>
                <w:bCs/>
                <w:sz w:val="22"/>
                <w:szCs w:val="22"/>
              </w:rPr>
              <w:t xml:space="preserve"> developed and made available on intranet.</w:t>
            </w:r>
          </w:p>
          <w:p w:rsidR="00350297" w:rsidRDefault="00350297" w:rsidP="00517BE9">
            <w:pPr>
              <w:spacing w:before="1200" w:after="240"/>
              <w:rPr>
                <w:rFonts w:ascii="Arial" w:hAnsi="Arial" w:cs="Arial"/>
                <w:bCs/>
                <w:sz w:val="22"/>
                <w:szCs w:val="22"/>
              </w:rPr>
            </w:pPr>
            <w:r w:rsidRPr="00206982">
              <w:rPr>
                <w:rFonts w:ascii="Arial" w:hAnsi="Arial" w:cs="Arial"/>
                <w:bCs/>
                <w:sz w:val="22"/>
                <w:szCs w:val="22"/>
              </w:rPr>
              <w:t xml:space="preserve">Acknowledgement of Country by museum staff </w:t>
            </w:r>
            <w:r>
              <w:rPr>
                <w:rFonts w:ascii="Arial" w:hAnsi="Arial" w:cs="Arial"/>
                <w:bCs/>
                <w:sz w:val="22"/>
                <w:szCs w:val="22"/>
              </w:rPr>
              <w:t xml:space="preserve">continues </w:t>
            </w:r>
            <w:r w:rsidRPr="00206982">
              <w:rPr>
                <w:rFonts w:ascii="Arial" w:hAnsi="Arial" w:cs="Arial"/>
                <w:bCs/>
                <w:sz w:val="22"/>
                <w:szCs w:val="22"/>
              </w:rPr>
              <w:t>at all schools presentations and public events.</w:t>
            </w:r>
          </w:p>
          <w:p w:rsidR="00350297" w:rsidRDefault="00350297" w:rsidP="00350297">
            <w:pPr>
              <w:spacing w:before="240" w:after="240"/>
              <w:rPr>
                <w:rFonts w:ascii="Arial" w:hAnsi="Arial" w:cs="Arial"/>
                <w:bCs/>
                <w:sz w:val="22"/>
                <w:szCs w:val="22"/>
              </w:rPr>
            </w:pPr>
            <w:r>
              <w:rPr>
                <w:rFonts w:ascii="Arial" w:hAnsi="Arial" w:cs="Arial"/>
                <w:bCs/>
                <w:sz w:val="22"/>
                <w:szCs w:val="22"/>
              </w:rPr>
              <w:t>Traditional owners continue to be invited to perform Welcome to Country at significant public events (as per agency guidelines).</w:t>
            </w:r>
          </w:p>
          <w:p w:rsidR="00350297" w:rsidRPr="00206982" w:rsidRDefault="00350297" w:rsidP="00350297">
            <w:pPr>
              <w:spacing w:before="240" w:after="240"/>
              <w:rPr>
                <w:rFonts w:ascii="Arial" w:hAnsi="Arial" w:cs="Arial"/>
                <w:b/>
                <w:bCs/>
                <w:sz w:val="22"/>
                <w:szCs w:val="22"/>
              </w:rPr>
            </w:pPr>
          </w:p>
        </w:tc>
      </w:tr>
      <w:tr w:rsidR="00350297" w:rsidRPr="00F10E4D" w:rsidTr="00446A42">
        <w:trPr>
          <w:cantSplit/>
          <w:jc w:val="center"/>
        </w:trPr>
        <w:tc>
          <w:tcPr>
            <w:tcW w:w="5104" w:type="dxa"/>
          </w:tcPr>
          <w:p w:rsidR="00350297" w:rsidRDefault="00350297" w:rsidP="00350297">
            <w:pPr>
              <w:spacing w:before="240" w:after="240"/>
              <w:ind w:left="131"/>
              <w:rPr>
                <w:rFonts w:ascii="Arial" w:hAnsi="Arial" w:cs="Arial"/>
                <w:b/>
                <w:bCs/>
                <w:sz w:val="22"/>
                <w:szCs w:val="22"/>
              </w:rPr>
            </w:pPr>
            <w:r>
              <w:lastRenderedPageBreak/>
              <w:br w:type="page"/>
            </w:r>
            <w:r>
              <w:rPr>
                <w:rFonts w:ascii="Arial" w:hAnsi="Arial" w:cs="Arial"/>
                <w:sz w:val="22"/>
                <w:szCs w:val="22"/>
              </w:rPr>
              <w:t>Inclusion of Aboriginal and Torres Strait Islander elements in programs for visiting primary, secondary and tertiary students.</w:t>
            </w:r>
            <w:r>
              <w:rPr>
                <w:rFonts w:ascii="Arial" w:hAnsi="Arial" w:cs="Arial"/>
                <w:b/>
                <w:bCs/>
                <w:sz w:val="22"/>
                <w:szCs w:val="22"/>
              </w:rPr>
              <w:t xml:space="preserve"> </w:t>
            </w:r>
          </w:p>
          <w:p w:rsidR="00350297" w:rsidRPr="00383401" w:rsidRDefault="00350297" w:rsidP="00350297">
            <w:pPr>
              <w:spacing w:before="240" w:after="240"/>
              <w:ind w:left="131"/>
              <w:rPr>
                <w:rFonts w:ascii="Arial" w:hAnsi="Arial" w:cs="Arial"/>
                <w:sz w:val="22"/>
                <w:szCs w:val="22"/>
              </w:rPr>
            </w:pPr>
          </w:p>
        </w:tc>
        <w:tc>
          <w:tcPr>
            <w:tcW w:w="1842" w:type="dxa"/>
          </w:tcPr>
          <w:p w:rsidR="00350297" w:rsidRPr="000F443F" w:rsidRDefault="00350297" w:rsidP="00350297">
            <w:pPr>
              <w:spacing w:before="240" w:after="240"/>
              <w:rPr>
                <w:rFonts w:ascii="Arial" w:hAnsi="Arial" w:cs="Arial"/>
                <w:bCs/>
                <w:sz w:val="22"/>
                <w:szCs w:val="22"/>
              </w:rPr>
            </w:pPr>
            <w:r w:rsidRPr="000F443F">
              <w:rPr>
                <w:rFonts w:ascii="Arial" w:hAnsi="Arial" w:cs="Arial"/>
                <w:bCs/>
                <w:sz w:val="22"/>
                <w:szCs w:val="22"/>
              </w:rPr>
              <w:t>Interpretation &amp; Programs Branch</w:t>
            </w:r>
          </w:p>
        </w:tc>
        <w:tc>
          <w:tcPr>
            <w:tcW w:w="1994" w:type="dxa"/>
          </w:tcPr>
          <w:p w:rsidR="00350297" w:rsidRPr="00342F3C" w:rsidRDefault="00350297" w:rsidP="00517BE9">
            <w:pPr>
              <w:spacing w:before="240" w:after="240"/>
              <w:rPr>
                <w:rFonts w:ascii="Arial" w:hAnsi="Arial" w:cs="Arial"/>
                <w:bCs/>
                <w:sz w:val="22"/>
                <w:szCs w:val="22"/>
              </w:rPr>
            </w:pPr>
            <w:r>
              <w:rPr>
                <w:rFonts w:ascii="Arial" w:hAnsi="Arial" w:cs="Arial"/>
                <w:bCs/>
                <w:sz w:val="22"/>
                <w:szCs w:val="22"/>
              </w:rPr>
              <w:t>Report by</w:t>
            </w:r>
            <w:r w:rsidR="00517BE9">
              <w:rPr>
                <w:rFonts w:ascii="Arial" w:hAnsi="Arial" w:cs="Arial"/>
                <w:bCs/>
                <w:sz w:val="22"/>
                <w:szCs w:val="22"/>
              </w:rPr>
              <w:t xml:space="preserve"> </w:t>
            </w:r>
            <w:r>
              <w:rPr>
                <w:rFonts w:ascii="Arial" w:hAnsi="Arial" w:cs="Arial"/>
                <w:bCs/>
                <w:sz w:val="22"/>
                <w:szCs w:val="22"/>
              </w:rPr>
              <w:t>30 June 2012</w:t>
            </w:r>
          </w:p>
        </w:tc>
        <w:tc>
          <w:tcPr>
            <w:tcW w:w="5940" w:type="dxa"/>
          </w:tcPr>
          <w:p w:rsidR="00350297" w:rsidRPr="006A0C8E" w:rsidRDefault="00350297" w:rsidP="00350297">
            <w:pPr>
              <w:spacing w:before="240" w:after="240"/>
              <w:rPr>
                <w:rFonts w:ascii="Arial" w:hAnsi="Arial" w:cs="Arial"/>
                <w:bCs/>
                <w:sz w:val="22"/>
                <w:szCs w:val="22"/>
              </w:rPr>
            </w:pPr>
            <w:r>
              <w:rPr>
                <w:rFonts w:ascii="Arial" w:hAnsi="Arial" w:cs="Arial"/>
                <w:bCs/>
                <w:sz w:val="22"/>
                <w:szCs w:val="22"/>
              </w:rPr>
              <w:t>Aboriginal and Torres Strait Islander</w:t>
            </w:r>
            <w:r w:rsidRPr="006A0C8E">
              <w:rPr>
                <w:rFonts w:ascii="Arial" w:hAnsi="Arial" w:cs="Arial"/>
                <w:bCs/>
                <w:sz w:val="22"/>
                <w:szCs w:val="22"/>
              </w:rPr>
              <w:t xml:space="preserve"> content will be included in school programs.   </w:t>
            </w:r>
          </w:p>
        </w:tc>
      </w:tr>
      <w:tr w:rsidR="00350297" w:rsidRPr="00F10E4D" w:rsidTr="00446A42">
        <w:trPr>
          <w:cantSplit/>
          <w:jc w:val="center"/>
        </w:trPr>
        <w:tc>
          <w:tcPr>
            <w:tcW w:w="5104" w:type="dxa"/>
          </w:tcPr>
          <w:p w:rsidR="00350297" w:rsidRPr="00A047F9" w:rsidRDefault="00350297" w:rsidP="00350297">
            <w:pPr>
              <w:spacing w:before="240" w:after="240"/>
              <w:ind w:left="131"/>
              <w:rPr>
                <w:rFonts w:ascii="Arial" w:hAnsi="Arial" w:cs="Arial"/>
                <w:sz w:val="22"/>
                <w:szCs w:val="22"/>
              </w:rPr>
            </w:pPr>
            <w:r>
              <w:rPr>
                <w:rFonts w:ascii="Arial" w:hAnsi="Arial" w:cs="Arial"/>
                <w:sz w:val="22"/>
                <w:szCs w:val="22"/>
              </w:rPr>
              <w:t>Increase staff awareness and understanding of Aboriginal and Torres Strait Islander cultures and reconciliation.</w:t>
            </w:r>
          </w:p>
        </w:tc>
        <w:tc>
          <w:tcPr>
            <w:tcW w:w="1842" w:type="dxa"/>
          </w:tcPr>
          <w:p w:rsidR="00350297" w:rsidRPr="00F10E4D" w:rsidRDefault="00350297" w:rsidP="00350297">
            <w:pPr>
              <w:spacing w:before="240" w:after="240"/>
              <w:rPr>
                <w:rFonts w:ascii="Arial" w:hAnsi="Arial" w:cs="Arial"/>
                <w:b/>
                <w:bCs/>
                <w:sz w:val="22"/>
                <w:szCs w:val="22"/>
              </w:rPr>
            </w:pPr>
            <w:r>
              <w:rPr>
                <w:rFonts w:ascii="Arial" w:hAnsi="Arial" w:cs="Arial"/>
                <w:bCs/>
                <w:sz w:val="22"/>
                <w:szCs w:val="22"/>
              </w:rPr>
              <w:t>HR &amp; Governance</w:t>
            </w:r>
          </w:p>
        </w:tc>
        <w:tc>
          <w:tcPr>
            <w:tcW w:w="1994" w:type="dxa"/>
          </w:tcPr>
          <w:p w:rsidR="00350297" w:rsidRPr="00342F3C" w:rsidRDefault="00350297" w:rsidP="00350297">
            <w:pPr>
              <w:spacing w:before="240" w:after="240"/>
              <w:rPr>
                <w:rFonts w:ascii="Arial" w:hAnsi="Arial" w:cs="Arial"/>
                <w:bCs/>
                <w:sz w:val="22"/>
                <w:szCs w:val="22"/>
              </w:rPr>
            </w:pPr>
            <w:r>
              <w:rPr>
                <w:rFonts w:ascii="Arial" w:hAnsi="Arial" w:cs="Arial"/>
                <w:bCs/>
                <w:sz w:val="22"/>
                <w:szCs w:val="22"/>
              </w:rPr>
              <w:t>December 2011</w:t>
            </w:r>
          </w:p>
        </w:tc>
        <w:tc>
          <w:tcPr>
            <w:tcW w:w="5940" w:type="dxa"/>
          </w:tcPr>
          <w:p w:rsidR="00350297" w:rsidRDefault="00350297" w:rsidP="00350297">
            <w:pPr>
              <w:spacing w:before="240" w:after="240"/>
              <w:rPr>
                <w:rFonts w:ascii="Arial" w:hAnsi="Arial" w:cs="Arial"/>
                <w:bCs/>
                <w:sz w:val="22"/>
                <w:szCs w:val="22"/>
              </w:rPr>
            </w:pPr>
            <w:r>
              <w:rPr>
                <w:rFonts w:ascii="Arial" w:hAnsi="Arial" w:cs="Arial"/>
                <w:bCs/>
                <w:sz w:val="22"/>
                <w:szCs w:val="22"/>
              </w:rPr>
              <w:t xml:space="preserve">RAP is included in staff </w:t>
            </w:r>
            <w:r w:rsidRPr="00E84EA4">
              <w:rPr>
                <w:rFonts w:ascii="Arial" w:hAnsi="Arial" w:cs="Arial"/>
                <w:bCs/>
                <w:sz w:val="22"/>
                <w:szCs w:val="22"/>
              </w:rPr>
              <w:t>induction</w:t>
            </w:r>
            <w:r>
              <w:rPr>
                <w:rFonts w:ascii="Arial" w:hAnsi="Arial" w:cs="Arial"/>
                <w:bCs/>
                <w:sz w:val="22"/>
                <w:szCs w:val="22"/>
              </w:rPr>
              <w:t xml:space="preserve"> from commencement</w:t>
            </w:r>
            <w:r w:rsidRPr="00E84EA4">
              <w:rPr>
                <w:rFonts w:ascii="Arial" w:hAnsi="Arial" w:cs="Arial"/>
                <w:bCs/>
                <w:sz w:val="22"/>
                <w:szCs w:val="22"/>
              </w:rPr>
              <w:t>.</w:t>
            </w:r>
          </w:p>
          <w:p w:rsidR="00350297" w:rsidRPr="00D03BB2" w:rsidRDefault="00350297" w:rsidP="00A35D93">
            <w:pPr>
              <w:spacing w:before="240" w:after="240"/>
              <w:rPr>
                <w:rFonts w:ascii="Arial" w:hAnsi="Arial" w:cs="Arial"/>
                <w:bCs/>
                <w:sz w:val="22"/>
                <w:szCs w:val="22"/>
              </w:rPr>
            </w:pPr>
            <w:r>
              <w:rPr>
                <w:rFonts w:ascii="Arial" w:hAnsi="Arial" w:cs="Arial"/>
                <w:bCs/>
                <w:sz w:val="22"/>
                <w:szCs w:val="22"/>
              </w:rPr>
              <w:t>Interpretation and programs staff undertake c</w:t>
            </w:r>
            <w:r w:rsidRPr="00342F3C">
              <w:rPr>
                <w:rFonts w:ascii="Arial" w:hAnsi="Arial" w:cs="Arial"/>
                <w:bCs/>
                <w:sz w:val="22"/>
                <w:szCs w:val="22"/>
              </w:rPr>
              <w:t xml:space="preserve">ultural </w:t>
            </w:r>
            <w:r>
              <w:rPr>
                <w:rFonts w:ascii="Arial" w:hAnsi="Arial" w:cs="Arial"/>
                <w:bCs/>
                <w:sz w:val="22"/>
                <w:szCs w:val="22"/>
              </w:rPr>
              <w:t>a</w:t>
            </w:r>
            <w:r w:rsidRPr="00342F3C">
              <w:rPr>
                <w:rFonts w:ascii="Arial" w:hAnsi="Arial" w:cs="Arial"/>
                <w:bCs/>
                <w:sz w:val="22"/>
                <w:szCs w:val="22"/>
              </w:rPr>
              <w:t xml:space="preserve">wareness </w:t>
            </w:r>
            <w:r>
              <w:rPr>
                <w:rFonts w:ascii="Arial" w:hAnsi="Arial" w:cs="Arial"/>
                <w:bCs/>
                <w:sz w:val="22"/>
                <w:szCs w:val="22"/>
              </w:rPr>
              <w:t>t</w:t>
            </w:r>
            <w:r w:rsidRPr="00342F3C">
              <w:rPr>
                <w:rFonts w:ascii="Arial" w:hAnsi="Arial" w:cs="Arial"/>
                <w:bCs/>
                <w:sz w:val="22"/>
                <w:szCs w:val="22"/>
              </w:rPr>
              <w:t>raining</w:t>
            </w:r>
            <w:r>
              <w:rPr>
                <w:rFonts w:ascii="Arial" w:hAnsi="Arial" w:cs="Arial"/>
                <w:bCs/>
                <w:sz w:val="22"/>
                <w:szCs w:val="22"/>
              </w:rPr>
              <w:t>.</w:t>
            </w:r>
          </w:p>
        </w:tc>
      </w:tr>
      <w:tr w:rsidR="00350297" w:rsidRPr="00F10E4D" w:rsidTr="00446A42">
        <w:trPr>
          <w:cantSplit/>
          <w:jc w:val="center"/>
        </w:trPr>
        <w:tc>
          <w:tcPr>
            <w:tcW w:w="5104" w:type="dxa"/>
          </w:tcPr>
          <w:p w:rsidR="00350297" w:rsidRDefault="00350297" w:rsidP="00A35D93">
            <w:pPr>
              <w:spacing w:before="240" w:after="240"/>
              <w:ind w:left="131"/>
              <w:rPr>
                <w:rFonts w:ascii="Arial" w:hAnsi="Arial" w:cs="Arial"/>
                <w:sz w:val="22"/>
                <w:szCs w:val="22"/>
              </w:rPr>
            </w:pPr>
            <w:r>
              <w:rPr>
                <w:rFonts w:ascii="Arial" w:hAnsi="Arial" w:cs="Arial"/>
                <w:sz w:val="22"/>
                <w:szCs w:val="22"/>
              </w:rPr>
              <w:t>Celebrate significant Aboriginal and Torres Strait Islander events including National Aborigines and Islanders Day Observance Committee (NAIDOC) week.</w:t>
            </w:r>
          </w:p>
        </w:tc>
        <w:tc>
          <w:tcPr>
            <w:tcW w:w="1842" w:type="dxa"/>
          </w:tcPr>
          <w:p w:rsidR="00350297" w:rsidRPr="00841583" w:rsidRDefault="00350297" w:rsidP="00A35D93">
            <w:pPr>
              <w:spacing w:before="240" w:after="240"/>
              <w:rPr>
                <w:rFonts w:ascii="Arial" w:hAnsi="Arial" w:cs="Arial"/>
                <w:bCs/>
                <w:sz w:val="22"/>
                <w:szCs w:val="22"/>
              </w:rPr>
            </w:pPr>
            <w:r w:rsidRPr="00841583">
              <w:rPr>
                <w:rFonts w:ascii="Arial" w:hAnsi="Arial" w:cs="Arial"/>
                <w:bCs/>
                <w:sz w:val="22"/>
                <w:szCs w:val="22"/>
              </w:rPr>
              <w:t>All Staff</w:t>
            </w:r>
          </w:p>
        </w:tc>
        <w:tc>
          <w:tcPr>
            <w:tcW w:w="1994" w:type="dxa"/>
          </w:tcPr>
          <w:p w:rsidR="00350297" w:rsidRPr="00765DB9" w:rsidRDefault="00350297" w:rsidP="00A35D93">
            <w:pPr>
              <w:spacing w:before="240" w:after="240"/>
              <w:rPr>
                <w:rFonts w:ascii="Arial" w:hAnsi="Arial" w:cs="Arial"/>
                <w:bCs/>
                <w:sz w:val="22"/>
                <w:szCs w:val="22"/>
              </w:rPr>
            </w:pPr>
            <w:r>
              <w:rPr>
                <w:rFonts w:ascii="Arial" w:hAnsi="Arial" w:cs="Arial"/>
                <w:bCs/>
                <w:sz w:val="22"/>
                <w:szCs w:val="22"/>
              </w:rPr>
              <w:t>1- 8 July 2012 Annually</w:t>
            </w:r>
          </w:p>
        </w:tc>
        <w:tc>
          <w:tcPr>
            <w:tcW w:w="5940" w:type="dxa"/>
          </w:tcPr>
          <w:p w:rsidR="00350297" w:rsidRDefault="00350297" w:rsidP="00350297">
            <w:pPr>
              <w:spacing w:before="240" w:after="240"/>
              <w:rPr>
                <w:rFonts w:ascii="Arial" w:hAnsi="Arial" w:cs="Arial"/>
                <w:bCs/>
                <w:sz w:val="22"/>
                <w:szCs w:val="22"/>
              </w:rPr>
            </w:pPr>
            <w:r>
              <w:rPr>
                <w:rFonts w:ascii="Arial" w:hAnsi="Arial" w:cs="Arial"/>
                <w:bCs/>
                <w:sz w:val="22"/>
                <w:szCs w:val="22"/>
              </w:rPr>
              <w:t>Mark NAIDOC week with a special event for staff.</w:t>
            </w:r>
          </w:p>
          <w:p w:rsidR="00350297" w:rsidRDefault="00350297" w:rsidP="00350297">
            <w:pPr>
              <w:spacing w:before="240" w:after="240"/>
              <w:rPr>
                <w:rFonts w:ascii="Arial" w:hAnsi="Arial" w:cs="Arial"/>
                <w:bCs/>
                <w:sz w:val="22"/>
                <w:szCs w:val="22"/>
              </w:rPr>
            </w:pPr>
            <w:r>
              <w:rPr>
                <w:rFonts w:ascii="Arial" w:hAnsi="Arial" w:cs="Arial"/>
                <w:bCs/>
                <w:sz w:val="22"/>
                <w:szCs w:val="22"/>
              </w:rPr>
              <w:t xml:space="preserve">Relevant screen saver designed and run on intranet during NAIDOC week. </w:t>
            </w:r>
          </w:p>
          <w:p w:rsidR="00350297" w:rsidRDefault="00350297" w:rsidP="00A35D93">
            <w:pPr>
              <w:spacing w:before="240" w:after="240"/>
              <w:rPr>
                <w:rFonts w:ascii="Arial" w:hAnsi="Arial" w:cs="Arial"/>
                <w:bCs/>
                <w:sz w:val="22"/>
                <w:szCs w:val="22"/>
              </w:rPr>
            </w:pPr>
            <w:r>
              <w:rPr>
                <w:rFonts w:ascii="Arial" w:hAnsi="Arial" w:cs="Arial"/>
                <w:bCs/>
                <w:sz w:val="22"/>
                <w:szCs w:val="22"/>
              </w:rPr>
              <w:t>Annual Report to include number and type of events celebrated.</w:t>
            </w:r>
          </w:p>
        </w:tc>
      </w:tr>
      <w:tr w:rsidR="00350297" w:rsidRPr="00F10E4D" w:rsidTr="00446A42">
        <w:trPr>
          <w:cantSplit/>
          <w:jc w:val="center"/>
        </w:trPr>
        <w:tc>
          <w:tcPr>
            <w:tcW w:w="5104" w:type="dxa"/>
          </w:tcPr>
          <w:p w:rsidR="00350297" w:rsidRDefault="00350297" w:rsidP="00A35D93">
            <w:pPr>
              <w:spacing w:before="240" w:after="240"/>
              <w:ind w:left="131"/>
              <w:rPr>
                <w:rFonts w:ascii="Arial" w:hAnsi="Arial" w:cs="Arial"/>
                <w:sz w:val="22"/>
                <w:szCs w:val="22"/>
              </w:rPr>
            </w:pPr>
            <w:r>
              <w:rPr>
                <w:rFonts w:ascii="Arial" w:hAnsi="Arial" w:cs="Arial"/>
                <w:sz w:val="22"/>
                <w:szCs w:val="22"/>
              </w:rPr>
              <w:t>Display Aboriginal and Torres Strait Islander flags in a prominent location.</w:t>
            </w:r>
          </w:p>
        </w:tc>
        <w:tc>
          <w:tcPr>
            <w:tcW w:w="1842" w:type="dxa"/>
          </w:tcPr>
          <w:p w:rsidR="00350297" w:rsidRPr="00F10E4D" w:rsidRDefault="00350297" w:rsidP="00350297">
            <w:pPr>
              <w:spacing w:before="240" w:after="240"/>
              <w:rPr>
                <w:rFonts w:ascii="Arial" w:hAnsi="Arial" w:cs="Arial"/>
                <w:b/>
                <w:bCs/>
                <w:sz w:val="22"/>
                <w:szCs w:val="22"/>
              </w:rPr>
            </w:pPr>
            <w:r>
              <w:rPr>
                <w:rFonts w:ascii="Arial" w:hAnsi="Arial" w:cs="Arial"/>
                <w:bCs/>
                <w:sz w:val="22"/>
                <w:szCs w:val="22"/>
              </w:rPr>
              <w:t>Corporate &amp; Heritage Branch</w:t>
            </w:r>
          </w:p>
        </w:tc>
        <w:tc>
          <w:tcPr>
            <w:tcW w:w="1994" w:type="dxa"/>
          </w:tcPr>
          <w:p w:rsidR="00350297" w:rsidRDefault="00350297" w:rsidP="00350297">
            <w:pPr>
              <w:spacing w:before="240" w:after="240"/>
              <w:rPr>
                <w:rFonts w:ascii="Arial" w:hAnsi="Arial" w:cs="Arial"/>
                <w:bCs/>
                <w:sz w:val="22"/>
                <w:szCs w:val="22"/>
              </w:rPr>
            </w:pPr>
            <w:r>
              <w:rPr>
                <w:rFonts w:ascii="Arial" w:hAnsi="Arial" w:cs="Arial"/>
                <w:bCs/>
                <w:sz w:val="22"/>
                <w:szCs w:val="22"/>
              </w:rPr>
              <w:t>27 May – 3 June 2012</w:t>
            </w:r>
          </w:p>
          <w:p w:rsidR="00350297" w:rsidRPr="00342F3C" w:rsidRDefault="00350297" w:rsidP="00350297">
            <w:pPr>
              <w:spacing w:before="240" w:after="240"/>
              <w:rPr>
                <w:rFonts w:ascii="Arial" w:hAnsi="Arial" w:cs="Arial"/>
                <w:bCs/>
                <w:sz w:val="22"/>
                <w:szCs w:val="22"/>
              </w:rPr>
            </w:pPr>
            <w:r>
              <w:rPr>
                <w:rFonts w:ascii="Arial" w:hAnsi="Arial" w:cs="Arial"/>
                <w:bCs/>
                <w:sz w:val="22"/>
                <w:szCs w:val="22"/>
              </w:rPr>
              <w:t>1-8 July 2012</w:t>
            </w:r>
          </w:p>
        </w:tc>
        <w:tc>
          <w:tcPr>
            <w:tcW w:w="5940" w:type="dxa"/>
          </w:tcPr>
          <w:p w:rsidR="00350297" w:rsidRDefault="00350297" w:rsidP="00350297">
            <w:pPr>
              <w:spacing w:before="240" w:after="240"/>
              <w:rPr>
                <w:rFonts w:ascii="Arial" w:hAnsi="Arial" w:cs="Arial"/>
                <w:bCs/>
                <w:sz w:val="22"/>
                <w:szCs w:val="22"/>
              </w:rPr>
            </w:pPr>
            <w:r>
              <w:rPr>
                <w:rFonts w:ascii="Arial" w:hAnsi="Arial" w:cs="Arial"/>
                <w:bCs/>
                <w:sz w:val="22"/>
                <w:szCs w:val="22"/>
              </w:rPr>
              <w:t>Both flags are displayed during NAIDOC and Reconciliation weeks.</w:t>
            </w:r>
          </w:p>
        </w:tc>
      </w:tr>
    </w:tbl>
    <w:p w:rsidR="00350297" w:rsidRDefault="00350297" w:rsidP="00350297">
      <w:pPr>
        <w:spacing w:before="240" w:after="240"/>
        <w:rPr>
          <w:rFonts w:ascii="Arial" w:hAnsi="Arial" w:cs="Arial"/>
          <w:b/>
          <w:bCs/>
          <w:smallCaps/>
          <w:sz w:val="22"/>
          <w:szCs w:val="22"/>
        </w:rPr>
        <w:sectPr w:rsidR="00350297" w:rsidSect="00446A42">
          <w:pgSz w:w="16840" w:h="11907" w:orient="landscape" w:code="9"/>
          <w:pgMar w:top="851" w:right="1077" w:bottom="301" w:left="1077" w:header="709" w:footer="62" w:gutter="0"/>
          <w:cols w:space="708"/>
          <w:docGrid w:linePitch="360"/>
        </w:sectPr>
      </w:pPr>
    </w:p>
    <w:p w:rsidR="00350297" w:rsidRPr="00612219" w:rsidRDefault="00350297" w:rsidP="00A35D93">
      <w:pPr>
        <w:spacing w:before="600" w:after="240" w:line="360" w:lineRule="auto"/>
        <w:rPr>
          <w:rFonts w:ascii="Arial" w:hAnsi="Arial" w:cs="Arial"/>
          <w:b/>
          <w:bCs/>
          <w:smallCaps/>
          <w:sz w:val="26"/>
          <w:szCs w:val="26"/>
        </w:rPr>
      </w:pPr>
      <w:r w:rsidRPr="00612219">
        <w:rPr>
          <w:rFonts w:ascii="Arial" w:hAnsi="Arial" w:cs="Arial"/>
          <w:b/>
          <w:bCs/>
          <w:smallCaps/>
          <w:sz w:val="26"/>
          <w:szCs w:val="26"/>
        </w:rPr>
        <w:lastRenderedPageBreak/>
        <w:t>Opportunities</w:t>
      </w:r>
    </w:p>
    <w:p w:rsidR="00350297" w:rsidRDefault="00350297" w:rsidP="00350297">
      <w:pPr>
        <w:spacing w:before="240" w:after="240"/>
        <w:rPr>
          <w:rFonts w:ascii="Arial" w:hAnsi="Arial" w:cs="Arial"/>
          <w:bCs/>
          <w:sz w:val="22"/>
          <w:szCs w:val="22"/>
        </w:rPr>
      </w:pPr>
      <w:r w:rsidRPr="00E71EF1">
        <w:rPr>
          <w:rFonts w:ascii="Arial" w:hAnsi="Arial" w:cs="Arial"/>
          <w:bCs/>
          <w:sz w:val="22"/>
          <w:szCs w:val="22"/>
        </w:rPr>
        <w:t>Provid</w:t>
      </w:r>
      <w:r>
        <w:rPr>
          <w:rFonts w:ascii="Arial" w:hAnsi="Arial" w:cs="Arial"/>
          <w:bCs/>
          <w:sz w:val="22"/>
          <w:szCs w:val="22"/>
        </w:rPr>
        <w:t>e</w:t>
      </w:r>
      <w:r w:rsidRPr="00E71EF1">
        <w:rPr>
          <w:rFonts w:ascii="Arial" w:hAnsi="Arial" w:cs="Arial"/>
          <w:bCs/>
          <w:sz w:val="22"/>
          <w:szCs w:val="22"/>
        </w:rPr>
        <w:t xml:space="preserve"> opportunities for </w:t>
      </w:r>
      <w:r>
        <w:rPr>
          <w:rFonts w:ascii="Arial" w:hAnsi="Arial" w:cs="Arial"/>
          <w:bCs/>
          <w:sz w:val="22"/>
          <w:szCs w:val="22"/>
        </w:rPr>
        <w:t>Aboriginal and Torres Strait Islander</w:t>
      </w:r>
      <w:r w:rsidRPr="00E71EF1">
        <w:rPr>
          <w:rFonts w:ascii="Arial" w:hAnsi="Arial" w:cs="Arial"/>
          <w:bCs/>
          <w:sz w:val="22"/>
          <w:szCs w:val="22"/>
        </w:rPr>
        <w:t xml:space="preserve"> people, organisations and communities</w:t>
      </w:r>
      <w:r>
        <w:rPr>
          <w:rFonts w:ascii="Arial" w:hAnsi="Arial" w:cs="Arial"/>
          <w:bCs/>
          <w:sz w:val="22"/>
          <w:szCs w:val="22"/>
        </w:rPr>
        <w:t xml:space="preserve"> to ensure that the museum is representative of Aboriginal and Torres Strait Islander people and their views</w:t>
      </w:r>
      <w:r w:rsidRPr="00E71EF1">
        <w:rPr>
          <w:rFonts w:ascii="Arial" w:hAnsi="Arial" w:cs="Arial"/>
          <w:bCs/>
          <w:sz w:val="22"/>
          <w:szCs w:val="22"/>
        </w:rPr>
        <w:t>.</w:t>
      </w:r>
    </w:p>
    <w:tbl>
      <w:tblPr>
        <w:tblW w:w="1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842"/>
        <w:gridCol w:w="1895"/>
        <w:gridCol w:w="6095"/>
      </w:tblGrid>
      <w:tr w:rsidR="00350297" w:rsidRPr="00F10E4D" w:rsidTr="00446A42">
        <w:trPr>
          <w:tblHeader/>
          <w:jc w:val="center"/>
        </w:trPr>
        <w:tc>
          <w:tcPr>
            <w:tcW w:w="14902" w:type="dxa"/>
            <w:gridSpan w:val="4"/>
            <w:tcBorders>
              <w:bottom w:val="single" w:sz="4" w:space="0" w:color="auto"/>
            </w:tcBorders>
            <w:shd w:val="clear" w:color="auto" w:fill="548DD4"/>
          </w:tcPr>
          <w:p w:rsidR="00350297" w:rsidRPr="0018525D" w:rsidRDefault="00350297" w:rsidP="00350297">
            <w:pPr>
              <w:spacing w:before="240" w:after="240"/>
              <w:rPr>
                <w:sz w:val="8"/>
                <w:szCs w:val="8"/>
              </w:rPr>
            </w:pPr>
          </w:p>
          <w:tbl>
            <w:tblPr>
              <w:tblW w:w="0" w:type="auto"/>
              <w:tblBorders>
                <w:top w:val="nil"/>
                <w:left w:val="nil"/>
                <w:bottom w:val="nil"/>
                <w:right w:val="nil"/>
              </w:tblBorders>
              <w:tblLook w:val="0000" w:firstRow="0" w:lastRow="0" w:firstColumn="0" w:lastColumn="0" w:noHBand="0" w:noVBand="0"/>
            </w:tblPr>
            <w:tblGrid>
              <w:gridCol w:w="6690"/>
            </w:tblGrid>
            <w:tr w:rsidR="00350297" w:rsidRPr="005B1C12" w:rsidTr="00446A42">
              <w:trPr>
                <w:trHeight w:val="212"/>
              </w:trPr>
              <w:tc>
                <w:tcPr>
                  <w:tcW w:w="0" w:type="auto"/>
                </w:tcPr>
                <w:p w:rsidR="00350297" w:rsidRPr="005B1C12" w:rsidRDefault="00350297" w:rsidP="00350297">
                  <w:pPr>
                    <w:pStyle w:val="Pa7"/>
                    <w:spacing w:before="240" w:after="240"/>
                    <w:ind w:left="-108"/>
                    <w:rPr>
                      <w:rFonts w:cs="Avenir 35 Light"/>
                      <w:b/>
                      <w:color w:val="000000"/>
                      <w:sz w:val="18"/>
                      <w:szCs w:val="18"/>
                    </w:rPr>
                  </w:pPr>
                  <w:r w:rsidRPr="005B1C12">
                    <w:rPr>
                      <w:rFonts w:ascii="Arial" w:hAnsi="Arial" w:cs="Arial"/>
                      <w:b/>
                      <w:bCs/>
                      <w:smallCaps/>
                      <w:sz w:val="22"/>
                      <w:szCs w:val="22"/>
                    </w:rPr>
                    <w:t>Focus Area:</w:t>
                  </w:r>
                  <w:r w:rsidRPr="005B1C12">
                    <w:rPr>
                      <w:rFonts w:ascii="Arial" w:hAnsi="Arial" w:cs="Arial"/>
                      <w:b/>
                      <w:bCs/>
                      <w:smallCaps/>
                    </w:rPr>
                    <w:t xml:space="preserve">  </w:t>
                  </w:r>
                  <w:r w:rsidRPr="005B1C12">
                    <w:rPr>
                      <w:rFonts w:ascii="CenturyOldStyleStd-Regular" w:hAnsi="CenturyOldStyleStd-Regular" w:cs="CenturyOldStyleStd-Regular"/>
                      <w:b/>
                      <w:sz w:val="20"/>
                      <w:szCs w:val="20"/>
                    </w:rPr>
                    <w:t xml:space="preserve"> </w:t>
                  </w:r>
                  <w:r w:rsidRPr="005B1C12">
                    <w:rPr>
                      <w:rFonts w:ascii="Arial" w:hAnsi="Arial" w:cs="Arial"/>
                      <w:b/>
                      <w:color w:val="000000"/>
                      <w:sz w:val="22"/>
                      <w:szCs w:val="22"/>
                    </w:rPr>
                    <w:t>To increase opportunities for Indigenous people.</w:t>
                  </w:r>
                </w:p>
              </w:tc>
            </w:tr>
          </w:tbl>
          <w:p w:rsidR="00350297" w:rsidRPr="00EF5951" w:rsidRDefault="00350297" w:rsidP="00350297">
            <w:pPr>
              <w:autoSpaceDE w:val="0"/>
              <w:autoSpaceDN w:val="0"/>
              <w:adjustRightInd w:val="0"/>
              <w:spacing w:before="240" w:after="240"/>
              <w:rPr>
                <w:rFonts w:ascii="Arial" w:hAnsi="Arial" w:cs="Arial"/>
                <w:bCs/>
                <w:sz w:val="22"/>
                <w:szCs w:val="22"/>
              </w:rPr>
            </w:pPr>
          </w:p>
        </w:tc>
      </w:tr>
      <w:tr w:rsidR="00350297" w:rsidRPr="00F10E4D" w:rsidTr="00446A42">
        <w:trPr>
          <w:tblHeader/>
          <w:jc w:val="center"/>
        </w:trPr>
        <w:tc>
          <w:tcPr>
            <w:tcW w:w="5070" w:type="dxa"/>
            <w:tcBorders>
              <w:bottom w:val="single" w:sz="4" w:space="0" w:color="auto"/>
            </w:tcBorders>
            <w:shd w:val="clear" w:color="auto" w:fill="95B3D7"/>
          </w:tcPr>
          <w:p w:rsidR="00350297" w:rsidRPr="00F10E4D" w:rsidRDefault="00350297" w:rsidP="00350297">
            <w:pPr>
              <w:spacing w:before="240" w:after="240"/>
              <w:rPr>
                <w:rFonts w:ascii="Arial" w:hAnsi="Arial" w:cs="Arial"/>
                <w:b/>
                <w:bCs/>
                <w:sz w:val="22"/>
                <w:szCs w:val="22"/>
              </w:rPr>
            </w:pPr>
            <w:r>
              <w:rPr>
                <w:rFonts w:ascii="Arial" w:hAnsi="Arial" w:cs="Arial"/>
                <w:b/>
                <w:bCs/>
                <w:smallCaps/>
                <w:sz w:val="22"/>
                <w:szCs w:val="22"/>
              </w:rPr>
              <w:t>Action</w:t>
            </w:r>
          </w:p>
        </w:tc>
        <w:tc>
          <w:tcPr>
            <w:tcW w:w="1842" w:type="dxa"/>
            <w:tcBorders>
              <w:bottom w:val="single" w:sz="4" w:space="0" w:color="auto"/>
            </w:tcBorders>
            <w:shd w:val="clear" w:color="auto" w:fill="95B3D7"/>
          </w:tcPr>
          <w:p w:rsidR="00350297" w:rsidRPr="001B6041" w:rsidRDefault="00350297" w:rsidP="00350297">
            <w:pPr>
              <w:spacing w:before="240" w:after="240"/>
              <w:rPr>
                <w:rStyle w:val="BookTitle"/>
                <w:rFonts w:eastAsiaTheme="majorEastAsia"/>
              </w:rPr>
            </w:pPr>
            <w:r>
              <w:rPr>
                <w:rFonts w:ascii="Arial" w:hAnsi="Arial" w:cs="Arial"/>
                <w:b/>
                <w:bCs/>
                <w:smallCaps/>
                <w:sz w:val="22"/>
                <w:szCs w:val="22"/>
              </w:rPr>
              <w:t>Responsibility</w:t>
            </w:r>
          </w:p>
        </w:tc>
        <w:tc>
          <w:tcPr>
            <w:tcW w:w="1895" w:type="dxa"/>
            <w:tcBorders>
              <w:bottom w:val="single" w:sz="4" w:space="0" w:color="auto"/>
            </w:tcBorders>
            <w:shd w:val="clear" w:color="auto" w:fill="95B3D7"/>
          </w:tcPr>
          <w:p w:rsidR="00350297" w:rsidRPr="001B6041" w:rsidRDefault="00350297" w:rsidP="00350297">
            <w:pPr>
              <w:spacing w:before="240" w:after="240"/>
            </w:pPr>
            <w:r>
              <w:rPr>
                <w:rFonts w:ascii="Arial" w:hAnsi="Arial" w:cs="Arial"/>
                <w:b/>
                <w:bCs/>
                <w:smallCaps/>
                <w:sz w:val="22"/>
                <w:szCs w:val="22"/>
              </w:rPr>
              <w:t>Timeline</w:t>
            </w:r>
          </w:p>
        </w:tc>
        <w:tc>
          <w:tcPr>
            <w:tcW w:w="6095" w:type="dxa"/>
            <w:tcBorders>
              <w:bottom w:val="single" w:sz="4" w:space="0" w:color="auto"/>
            </w:tcBorders>
            <w:shd w:val="clear" w:color="auto" w:fill="95B3D7"/>
          </w:tcPr>
          <w:p w:rsidR="00350297" w:rsidRPr="001B6041" w:rsidRDefault="00350297" w:rsidP="00350297">
            <w:pPr>
              <w:spacing w:before="240" w:after="240"/>
            </w:pPr>
            <w:r>
              <w:rPr>
                <w:rFonts w:ascii="Arial" w:hAnsi="Arial" w:cs="Arial"/>
                <w:b/>
                <w:bCs/>
                <w:smallCaps/>
                <w:sz w:val="22"/>
                <w:szCs w:val="22"/>
              </w:rPr>
              <w:t>Measurable Target</w:t>
            </w:r>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FFFFFF"/>
          </w:tcPr>
          <w:p w:rsidR="00350297" w:rsidRPr="001B6041" w:rsidRDefault="00350297" w:rsidP="00350297">
            <w:pPr>
              <w:spacing w:before="240" w:after="240"/>
              <w:ind w:left="142"/>
              <w:rPr>
                <w:rFonts w:ascii="Arial" w:hAnsi="Arial" w:cs="Arial"/>
                <w:bCs/>
                <w:smallCaps/>
                <w:sz w:val="22"/>
                <w:szCs w:val="22"/>
              </w:rPr>
            </w:pPr>
            <w:r>
              <w:rPr>
                <w:rFonts w:ascii="Arial" w:hAnsi="Arial" w:cs="Arial"/>
                <w:sz w:val="22"/>
                <w:szCs w:val="22"/>
              </w:rPr>
              <w:t xml:space="preserve">Ensure that the </w:t>
            </w:r>
            <w:r w:rsidRPr="00A047F9">
              <w:rPr>
                <w:rFonts w:ascii="Arial" w:hAnsi="Arial" w:cs="Arial"/>
                <w:sz w:val="22"/>
                <w:szCs w:val="22"/>
              </w:rPr>
              <w:t>En</w:t>
            </w:r>
            <w:r>
              <w:rPr>
                <w:rFonts w:ascii="Arial" w:hAnsi="Arial" w:cs="Arial"/>
                <w:sz w:val="22"/>
                <w:szCs w:val="22"/>
              </w:rPr>
              <w:t>terprise Agreement and managers provide Aboriginal and Torres Strait Islander staff with</w:t>
            </w:r>
            <w:r w:rsidRPr="00A047F9">
              <w:rPr>
                <w:rFonts w:ascii="Arial" w:hAnsi="Arial" w:cs="Arial"/>
                <w:sz w:val="22"/>
                <w:szCs w:val="22"/>
              </w:rPr>
              <w:t xml:space="preserve"> access to cultural</w:t>
            </w:r>
            <w:r>
              <w:rPr>
                <w:rFonts w:ascii="Arial" w:hAnsi="Arial" w:cs="Arial"/>
                <w:sz w:val="22"/>
                <w:szCs w:val="22"/>
              </w:rPr>
              <w:t xml:space="preserve"> leave</w:t>
            </w:r>
            <w:r w:rsidRPr="00A047F9">
              <w:rPr>
                <w:rFonts w:ascii="Arial" w:hAnsi="Arial" w:cs="Arial"/>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50297" w:rsidRPr="00F10E4D" w:rsidRDefault="00350297" w:rsidP="00350297">
            <w:pPr>
              <w:spacing w:before="240" w:after="240"/>
              <w:rPr>
                <w:rFonts w:ascii="Arial" w:hAnsi="Arial" w:cs="Arial"/>
                <w:b/>
                <w:bCs/>
                <w:sz w:val="22"/>
                <w:szCs w:val="22"/>
              </w:rPr>
            </w:pPr>
            <w:r>
              <w:rPr>
                <w:rFonts w:ascii="Arial" w:hAnsi="Arial" w:cs="Arial"/>
                <w:bCs/>
                <w:sz w:val="22"/>
                <w:szCs w:val="22"/>
              </w:rPr>
              <w:t>Corporate &amp; Heritage Branch</w:t>
            </w:r>
          </w:p>
        </w:tc>
        <w:tc>
          <w:tcPr>
            <w:tcW w:w="1895" w:type="dxa"/>
            <w:tcBorders>
              <w:top w:val="single" w:sz="4" w:space="0" w:color="auto"/>
              <w:left w:val="single" w:sz="4" w:space="0" w:color="auto"/>
              <w:bottom w:val="single" w:sz="4" w:space="0" w:color="auto"/>
              <w:right w:val="single" w:sz="4" w:space="0" w:color="auto"/>
            </w:tcBorders>
            <w:shd w:val="clear" w:color="auto" w:fill="FFFFFF"/>
          </w:tcPr>
          <w:p w:rsidR="00350297" w:rsidRPr="00342F3C" w:rsidRDefault="00350297" w:rsidP="00350297">
            <w:pPr>
              <w:spacing w:before="240" w:after="240"/>
              <w:rPr>
                <w:rFonts w:ascii="Arial" w:hAnsi="Arial" w:cs="Arial"/>
                <w:bCs/>
                <w:sz w:val="22"/>
                <w:szCs w:val="22"/>
              </w:rPr>
            </w:pPr>
            <w:r>
              <w:rPr>
                <w:rFonts w:ascii="Arial" w:hAnsi="Arial" w:cs="Arial"/>
                <w:bCs/>
                <w:sz w:val="22"/>
                <w:szCs w:val="22"/>
              </w:rPr>
              <w:t>Report by 30 June 2012</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350297" w:rsidRPr="00471CF0" w:rsidRDefault="00350297" w:rsidP="00A35D93">
            <w:pPr>
              <w:spacing w:before="240" w:after="240"/>
              <w:rPr>
                <w:rFonts w:ascii="Arial" w:hAnsi="Arial" w:cs="Arial"/>
                <w:bCs/>
                <w:sz w:val="22"/>
                <w:szCs w:val="22"/>
              </w:rPr>
            </w:pPr>
            <w:r>
              <w:rPr>
                <w:rFonts w:ascii="Arial" w:hAnsi="Arial" w:cs="Arial"/>
                <w:bCs/>
                <w:sz w:val="22"/>
                <w:szCs w:val="22"/>
              </w:rPr>
              <w:t>Statistics on l</w:t>
            </w:r>
            <w:r w:rsidRPr="00471CF0">
              <w:rPr>
                <w:rFonts w:ascii="Arial" w:hAnsi="Arial" w:cs="Arial"/>
                <w:bCs/>
                <w:sz w:val="22"/>
                <w:szCs w:val="22"/>
              </w:rPr>
              <w:t xml:space="preserve">eave </w:t>
            </w:r>
            <w:r>
              <w:rPr>
                <w:rFonts w:ascii="Arial" w:hAnsi="Arial" w:cs="Arial"/>
                <w:bCs/>
                <w:sz w:val="22"/>
                <w:szCs w:val="22"/>
              </w:rPr>
              <w:t xml:space="preserve">taken by </w:t>
            </w:r>
            <w:r w:rsidRPr="00471CF0">
              <w:rPr>
                <w:rFonts w:ascii="Arial" w:hAnsi="Arial" w:cs="Arial"/>
                <w:bCs/>
                <w:sz w:val="22"/>
                <w:szCs w:val="22"/>
              </w:rPr>
              <w:t>Indigenous staff to attend cultural ceremonies and NAIDOC ceremonies.</w:t>
            </w:r>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FFFFFF"/>
          </w:tcPr>
          <w:p w:rsidR="00350297" w:rsidRPr="00C83971" w:rsidRDefault="00350297" w:rsidP="00A35D93">
            <w:pPr>
              <w:spacing w:before="240" w:after="240"/>
              <w:ind w:left="142"/>
              <w:rPr>
                <w:rFonts w:ascii="Arial" w:hAnsi="Arial" w:cs="Arial"/>
                <w:sz w:val="8"/>
                <w:szCs w:val="8"/>
              </w:rPr>
            </w:pPr>
            <w:r>
              <w:rPr>
                <w:rFonts w:ascii="Arial" w:hAnsi="Arial" w:cs="Arial"/>
                <w:sz w:val="22"/>
                <w:szCs w:val="22"/>
              </w:rPr>
              <w:t>Indigenous Contact Officer to continue to provide a focal point for staff inquiries.</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50297" w:rsidRPr="00E60D92" w:rsidRDefault="00350297" w:rsidP="00350297">
            <w:pPr>
              <w:spacing w:before="240" w:after="240"/>
              <w:rPr>
                <w:rFonts w:ascii="Arial" w:hAnsi="Arial" w:cs="Arial"/>
                <w:bCs/>
                <w:sz w:val="22"/>
                <w:szCs w:val="22"/>
              </w:rPr>
            </w:pPr>
            <w:r>
              <w:rPr>
                <w:rFonts w:ascii="Arial" w:hAnsi="Arial" w:cs="Arial"/>
                <w:bCs/>
                <w:sz w:val="22"/>
                <w:szCs w:val="22"/>
              </w:rPr>
              <w:t>HR &amp; Governance</w:t>
            </w:r>
          </w:p>
        </w:tc>
        <w:tc>
          <w:tcPr>
            <w:tcW w:w="1895" w:type="dxa"/>
            <w:tcBorders>
              <w:top w:val="single" w:sz="4" w:space="0" w:color="auto"/>
              <w:left w:val="single" w:sz="4" w:space="0" w:color="auto"/>
              <w:bottom w:val="single" w:sz="4" w:space="0" w:color="auto"/>
              <w:right w:val="single" w:sz="4" w:space="0" w:color="auto"/>
            </w:tcBorders>
            <w:shd w:val="clear" w:color="auto" w:fill="FFFFFF"/>
          </w:tcPr>
          <w:p w:rsidR="00350297" w:rsidRPr="00E60D92" w:rsidRDefault="00350297" w:rsidP="00350297">
            <w:pPr>
              <w:spacing w:before="240" w:after="240"/>
              <w:rPr>
                <w:rFonts w:ascii="Arial" w:hAnsi="Arial" w:cs="Arial"/>
                <w:bCs/>
                <w:sz w:val="22"/>
                <w:szCs w:val="22"/>
              </w:rPr>
            </w:pPr>
            <w:r>
              <w:rPr>
                <w:rFonts w:ascii="Arial" w:hAnsi="Arial" w:cs="Arial"/>
                <w:bCs/>
                <w:sz w:val="22"/>
                <w:szCs w:val="22"/>
              </w:rPr>
              <w:t>August 2011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350297" w:rsidRDefault="00350297" w:rsidP="00350297">
            <w:pPr>
              <w:spacing w:before="240" w:after="240"/>
              <w:rPr>
                <w:rFonts w:ascii="Arial" w:hAnsi="Arial" w:cs="Arial"/>
                <w:bCs/>
                <w:sz w:val="22"/>
                <w:szCs w:val="22"/>
              </w:rPr>
            </w:pPr>
            <w:r>
              <w:rPr>
                <w:rFonts w:ascii="Arial" w:hAnsi="Arial" w:cs="Arial"/>
                <w:sz w:val="22"/>
                <w:szCs w:val="22"/>
              </w:rPr>
              <w:t>Existence of role to be publicised internally.</w:t>
            </w:r>
          </w:p>
          <w:p w:rsidR="00350297" w:rsidRPr="00E60D92" w:rsidRDefault="00350297" w:rsidP="00350297">
            <w:pPr>
              <w:spacing w:before="240" w:after="240"/>
              <w:rPr>
                <w:rFonts w:ascii="Arial" w:hAnsi="Arial" w:cs="Arial"/>
                <w:bCs/>
                <w:sz w:val="22"/>
                <w:szCs w:val="22"/>
              </w:rPr>
            </w:pPr>
            <w:r>
              <w:rPr>
                <w:rFonts w:ascii="Arial" w:hAnsi="Arial" w:cs="Arial"/>
                <w:bCs/>
                <w:sz w:val="22"/>
                <w:szCs w:val="22"/>
              </w:rPr>
              <w:t>Level of activity reported in Annual Report.</w:t>
            </w:r>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FFFFFF"/>
          </w:tcPr>
          <w:p w:rsidR="00350297" w:rsidRPr="001A155F" w:rsidRDefault="00350297" w:rsidP="00A35D93">
            <w:pPr>
              <w:spacing w:before="240" w:after="240"/>
              <w:ind w:left="142"/>
              <w:rPr>
                <w:rFonts w:ascii="Arial" w:hAnsi="Arial" w:cs="Arial"/>
                <w:bCs/>
                <w:sz w:val="22"/>
                <w:szCs w:val="22"/>
              </w:rPr>
            </w:pPr>
            <w:r>
              <w:rPr>
                <w:rFonts w:ascii="Arial" w:hAnsi="Arial" w:cs="Arial"/>
                <w:bCs/>
                <w:sz w:val="22"/>
                <w:szCs w:val="22"/>
              </w:rPr>
              <w:t>Participate with other</w:t>
            </w:r>
            <w:r w:rsidRPr="001A155F">
              <w:rPr>
                <w:rFonts w:ascii="Arial" w:hAnsi="Arial" w:cs="Arial"/>
                <w:bCs/>
                <w:sz w:val="22"/>
                <w:szCs w:val="22"/>
              </w:rPr>
              <w:t xml:space="preserve"> cultural </w:t>
            </w:r>
            <w:r>
              <w:rPr>
                <w:rFonts w:ascii="Arial" w:hAnsi="Arial" w:cs="Arial"/>
                <w:bCs/>
                <w:sz w:val="22"/>
                <w:szCs w:val="22"/>
              </w:rPr>
              <w:t>institutions in</w:t>
            </w:r>
            <w:r w:rsidRPr="001A155F">
              <w:rPr>
                <w:rFonts w:ascii="Arial" w:hAnsi="Arial" w:cs="Arial"/>
                <w:bCs/>
                <w:sz w:val="22"/>
                <w:szCs w:val="22"/>
              </w:rPr>
              <w:t xml:space="preserve"> t</w:t>
            </w:r>
            <w:r>
              <w:rPr>
                <w:rFonts w:ascii="Arial" w:hAnsi="Arial" w:cs="Arial"/>
                <w:bCs/>
                <w:sz w:val="22"/>
                <w:szCs w:val="22"/>
              </w:rPr>
              <w:t>he</w:t>
            </w:r>
            <w:r w:rsidRPr="001A155F">
              <w:rPr>
                <w:rFonts w:ascii="Arial" w:hAnsi="Arial" w:cs="Arial"/>
                <w:bCs/>
                <w:sz w:val="22"/>
                <w:szCs w:val="22"/>
              </w:rPr>
              <w:t xml:space="preserve"> develop</w:t>
            </w:r>
            <w:r>
              <w:rPr>
                <w:rFonts w:ascii="Arial" w:hAnsi="Arial" w:cs="Arial"/>
                <w:bCs/>
                <w:sz w:val="22"/>
                <w:szCs w:val="22"/>
              </w:rPr>
              <w:t xml:space="preserve">ment of </w:t>
            </w:r>
            <w:r w:rsidRPr="001A155F">
              <w:rPr>
                <w:rFonts w:ascii="Arial" w:hAnsi="Arial" w:cs="Arial"/>
                <w:bCs/>
                <w:sz w:val="22"/>
                <w:szCs w:val="22"/>
              </w:rPr>
              <w:t>polic</w:t>
            </w:r>
            <w:r>
              <w:rPr>
                <w:rFonts w:ascii="Arial" w:hAnsi="Arial" w:cs="Arial"/>
                <w:bCs/>
                <w:sz w:val="22"/>
                <w:szCs w:val="22"/>
              </w:rPr>
              <w:t>ies and programs that are cognis</w:t>
            </w:r>
            <w:r w:rsidRPr="001A155F">
              <w:rPr>
                <w:rFonts w:ascii="Arial" w:hAnsi="Arial" w:cs="Arial"/>
                <w:bCs/>
                <w:sz w:val="22"/>
                <w:szCs w:val="22"/>
              </w:rPr>
              <w:t>ant of the needs of Aboriginal and Torres Strait Islander people</w:t>
            </w:r>
            <w:r>
              <w:rPr>
                <w:rFonts w:ascii="Arial" w:hAnsi="Arial" w:cs="Arial"/>
                <w:bCs/>
                <w:sz w:val="22"/>
                <w:szCs w:val="22"/>
              </w:rPr>
              <w:t xml:space="preserve"> and support reconciliation</w:t>
            </w:r>
            <w:r w:rsidRPr="001A155F">
              <w:rPr>
                <w:rFonts w:ascii="Arial" w:hAnsi="Arial" w:cs="Arial"/>
                <w:bCs/>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50297" w:rsidRPr="001A155F" w:rsidRDefault="00350297" w:rsidP="00350297">
            <w:pPr>
              <w:spacing w:before="240" w:after="240"/>
              <w:rPr>
                <w:rFonts w:ascii="Arial" w:hAnsi="Arial" w:cs="Arial"/>
                <w:bCs/>
                <w:sz w:val="22"/>
                <w:szCs w:val="22"/>
              </w:rPr>
            </w:pPr>
            <w:r w:rsidRPr="001A155F">
              <w:rPr>
                <w:rFonts w:ascii="Arial" w:hAnsi="Arial" w:cs="Arial"/>
                <w:bCs/>
                <w:sz w:val="22"/>
                <w:szCs w:val="22"/>
              </w:rPr>
              <w:t xml:space="preserve">All </w:t>
            </w:r>
            <w:r>
              <w:rPr>
                <w:rFonts w:ascii="Arial" w:hAnsi="Arial" w:cs="Arial"/>
                <w:bCs/>
                <w:sz w:val="22"/>
                <w:szCs w:val="22"/>
              </w:rPr>
              <w:t>Managers</w:t>
            </w:r>
          </w:p>
        </w:tc>
        <w:tc>
          <w:tcPr>
            <w:tcW w:w="1895" w:type="dxa"/>
            <w:tcBorders>
              <w:top w:val="single" w:sz="4" w:space="0" w:color="auto"/>
              <w:left w:val="single" w:sz="4" w:space="0" w:color="auto"/>
              <w:bottom w:val="single" w:sz="4" w:space="0" w:color="auto"/>
              <w:right w:val="single" w:sz="4" w:space="0" w:color="auto"/>
            </w:tcBorders>
            <w:shd w:val="clear" w:color="auto" w:fill="FFFFFF"/>
          </w:tcPr>
          <w:p w:rsidR="00350297" w:rsidRPr="00342F3C" w:rsidRDefault="00350297" w:rsidP="00350297">
            <w:pPr>
              <w:spacing w:before="240" w:after="240"/>
              <w:rPr>
                <w:rFonts w:ascii="Arial" w:hAnsi="Arial" w:cs="Arial"/>
                <w:bCs/>
                <w:sz w:val="22"/>
                <w:szCs w:val="22"/>
              </w:rPr>
            </w:pPr>
            <w:r>
              <w:rPr>
                <w:rFonts w:ascii="Arial" w:hAnsi="Arial" w:cs="Arial"/>
                <w:bCs/>
                <w:sz w:val="22"/>
                <w:szCs w:val="22"/>
              </w:rPr>
              <w:t>Report by 30 June 2012</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350297" w:rsidRPr="00527BAD" w:rsidRDefault="00350297" w:rsidP="00350297">
            <w:pPr>
              <w:spacing w:before="240" w:after="240"/>
              <w:rPr>
                <w:rFonts w:ascii="Arial" w:hAnsi="Arial" w:cs="Arial"/>
                <w:bCs/>
                <w:sz w:val="22"/>
                <w:szCs w:val="22"/>
              </w:rPr>
            </w:pPr>
            <w:r>
              <w:rPr>
                <w:rFonts w:ascii="Arial" w:hAnsi="Arial" w:cs="Arial"/>
                <w:bCs/>
                <w:sz w:val="22"/>
                <w:szCs w:val="22"/>
              </w:rPr>
              <w:t>Number of policies and programs developed or reviewed and forums attended.</w:t>
            </w:r>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FFFFFF"/>
          </w:tcPr>
          <w:p w:rsidR="00350297" w:rsidRDefault="00350297" w:rsidP="00350297">
            <w:pPr>
              <w:spacing w:before="240" w:after="240"/>
              <w:ind w:left="142"/>
              <w:rPr>
                <w:rFonts w:ascii="Arial" w:hAnsi="Arial" w:cs="Arial"/>
                <w:sz w:val="22"/>
                <w:szCs w:val="22"/>
              </w:rPr>
            </w:pPr>
            <w:r>
              <w:rPr>
                <w:rFonts w:ascii="Arial" w:hAnsi="Arial" w:cs="Arial"/>
                <w:sz w:val="22"/>
                <w:szCs w:val="22"/>
              </w:rPr>
              <w:t xml:space="preserve">Agency agreement to support </w:t>
            </w:r>
            <w:r w:rsidRPr="000A5348">
              <w:rPr>
                <w:rFonts w:ascii="Arial" w:hAnsi="Arial" w:cs="Arial"/>
                <w:sz w:val="22"/>
                <w:szCs w:val="22"/>
              </w:rPr>
              <w:t>Indigenous APS Employees Network (IAPSEN)</w:t>
            </w:r>
            <w:r>
              <w:rPr>
                <w:rFonts w:ascii="Arial" w:hAnsi="Arial" w:cs="Arial"/>
                <w:sz w:val="22"/>
                <w:szCs w:val="22"/>
              </w:rPr>
              <w:t>.</w:t>
            </w:r>
          </w:p>
          <w:p w:rsidR="00350297" w:rsidRPr="001A155F" w:rsidRDefault="00350297" w:rsidP="00350297">
            <w:pPr>
              <w:spacing w:before="240" w:after="240"/>
              <w:ind w:left="142"/>
              <w:rPr>
                <w:rFonts w:ascii="Arial" w:hAnsi="Arial" w:cs="Arial"/>
                <w:bCs/>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50297" w:rsidRDefault="00350297" w:rsidP="00350297">
            <w:pPr>
              <w:spacing w:before="240" w:after="240"/>
              <w:rPr>
                <w:rFonts w:ascii="Arial" w:hAnsi="Arial" w:cs="Arial"/>
                <w:bCs/>
                <w:sz w:val="22"/>
                <w:szCs w:val="22"/>
              </w:rPr>
            </w:pPr>
            <w:r>
              <w:rPr>
                <w:rFonts w:ascii="Arial" w:hAnsi="Arial" w:cs="Arial"/>
                <w:bCs/>
                <w:sz w:val="22"/>
                <w:szCs w:val="22"/>
              </w:rPr>
              <w:t>Executive</w:t>
            </w:r>
          </w:p>
          <w:p w:rsidR="00350297" w:rsidRPr="001A155F" w:rsidRDefault="00350297" w:rsidP="00350297">
            <w:pPr>
              <w:spacing w:before="240" w:after="240"/>
              <w:rPr>
                <w:rFonts w:ascii="Arial" w:hAnsi="Arial" w:cs="Arial"/>
                <w:bCs/>
                <w:sz w:val="22"/>
                <w:szCs w:val="22"/>
              </w:rPr>
            </w:pPr>
            <w:r>
              <w:rPr>
                <w:rFonts w:ascii="Arial" w:hAnsi="Arial" w:cs="Arial"/>
                <w:bCs/>
                <w:sz w:val="22"/>
                <w:szCs w:val="22"/>
              </w:rPr>
              <w:t xml:space="preserve">Management </w:t>
            </w:r>
          </w:p>
        </w:tc>
        <w:tc>
          <w:tcPr>
            <w:tcW w:w="1895" w:type="dxa"/>
            <w:tcBorders>
              <w:top w:val="single" w:sz="4" w:space="0" w:color="auto"/>
              <w:left w:val="single" w:sz="4" w:space="0" w:color="auto"/>
              <w:bottom w:val="single" w:sz="4" w:space="0" w:color="auto"/>
              <w:right w:val="single" w:sz="4" w:space="0" w:color="auto"/>
            </w:tcBorders>
            <w:shd w:val="clear" w:color="auto" w:fill="FFFFFF"/>
          </w:tcPr>
          <w:p w:rsidR="00350297" w:rsidRPr="00342F3C" w:rsidRDefault="00350297" w:rsidP="00350297">
            <w:pPr>
              <w:spacing w:before="240" w:after="240"/>
              <w:rPr>
                <w:rFonts w:ascii="Arial" w:hAnsi="Arial" w:cs="Arial"/>
                <w:bCs/>
                <w:sz w:val="22"/>
                <w:szCs w:val="22"/>
              </w:rPr>
            </w:pPr>
            <w:r>
              <w:rPr>
                <w:rFonts w:ascii="Arial" w:hAnsi="Arial" w:cs="Arial"/>
                <w:bCs/>
                <w:sz w:val="22"/>
                <w:szCs w:val="22"/>
              </w:rPr>
              <w:t>30 Dec 2011</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350297" w:rsidRDefault="00350297" w:rsidP="00350297">
            <w:pPr>
              <w:spacing w:before="240" w:after="240"/>
              <w:rPr>
                <w:rFonts w:ascii="Arial" w:hAnsi="Arial" w:cs="Arial"/>
                <w:sz w:val="22"/>
                <w:szCs w:val="22"/>
              </w:rPr>
            </w:pPr>
            <w:r>
              <w:rPr>
                <w:rFonts w:ascii="Arial" w:hAnsi="Arial" w:cs="Arial"/>
                <w:sz w:val="22"/>
                <w:szCs w:val="22"/>
              </w:rPr>
              <w:t xml:space="preserve">Seek approval to place Museum of Australian Democracy (MoAD) logo on IAPSEN website.  </w:t>
            </w:r>
          </w:p>
          <w:p w:rsidR="00350297" w:rsidRPr="00CB1A9F" w:rsidRDefault="00350297" w:rsidP="00350297">
            <w:pPr>
              <w:spacing w:before="240" w:after="240"/>
              <w:rPr>
                <w:rFonts w:ascii="Arial" w:hAnsi="Arial" w:cs="Arial"/>
                <w:bCs/>
                <w:sz w:val="8"/>
                <w:szCs w:val="8"/>
              </w:rPr>
            </w:pPr>
            <w:r>
              <w:rPr>
                <w:rFonts w:ascii="Arial" w:hAnsi="Arial" w:cs="Arial"/>
                <w:sz w:val="22"/>
                <w:szCs w:val="22"/>
              </w:rPr>
              <w:t>Provide indigenous e</w:t>
            </w:r>
            <w:r w:rsidRPr="000A5348">
              <w:rPr>
                <w:rFonts w:ascii="Arial" w:hAnsi="Arial" w:cs="Arial"/>
                <w:sz w:val="22"/>
                <w:szCs w:val="22"/>
              </w:rPr>
              <w:t>mployees</w:t>
            </w:r>
            <w:r>
              <w:rPr>
                <w:rFonts w:ascii="Arial" w:hAnsi="Arial" w:cs="Arial"/>
                <w:sz w:val="22"/>
                <w:szCs w:val="22"/>
              </w:rPr>
              <w:t xml:space="preserve"> with the opportunity </w:t>
            </w:r>
            <w:r w:rsidRPr="000A5348">
              <w:rPr>
                <w:rFonts w:ascii="Arial" w:hAnsi="Arial" w:cs="Arial"/>
                <w:sz w:val="22"/>
                <w:szCs w:val="22"/>
              </w:rPr>
              <w:t xml:space="preserve">to attend </w:t>
            </w:r>
            <w:r>
              <w:rPr>
                <w:rFonts w:ascii="Arial" w:hAnsi="Arial" w:cs="Arial"/>
                <w:sz w:val="22"/>
                <w:szCs w:val="22"/>
              </w:rPr>
              <w:t>IAPSEN</w:t>
            </w:r>
            <w:r w:rsidRPr="000A5348">
              <w:rPr>
                <w:rFonts w:ascii="Arial" w:hAnsi="Arial" w:cs="Arial"/>
                <w:sz w:val="22"/>
                <w:szCs w:val="22"/>
              </w:rPr>
              <w:t xml:space="preserve"> meetings</w:t>
            </w:r>
            <w:r>
              <w:rPr>
                <w:rFonts w:ascii="Arial" w:hAnsi="Arial" w:cs="Arial"/>
                <w:sz w:val="22"/>
                <w:szCs w:val="22"/>
              </w:rPr>
              <w:t>.</w:t>
            </w:r>
            <w:r>
              <w:rPr>
                <w:rFonts w:ascii="Arial" w:hAnsi="Arial" w:cs="Arial"/>
                <w:bCs/>
                <w:sz w:val="22"/>
                <w:szCs w:val="22"/>
              </w:rPr>
              <w:t xml:space="preserve"> </w:t>
            </w:r>
          </w:p>
          <w:p w:rsidR="00350297" w:rsidRPr="00CB1A9F" w:rsidRDefault="00350297" w:rsidP="00350297">
            <w:pPr>
              <w:spacing w:before="240" w:after="240"/>
              <w:rPr>
                <w:rFonts w:ascii="Arial" w:hAnsi="Arial" w:cs="Arial"/>
                <w:bCs/>
                <w:sz w:val="8"/>
                <w:szCs w:val="8"/>
              </w:rPr>
            </w:pPr>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FFFFFF"/>
          </w:tcPr>
          <w:p w:rsidR="00350297" w:rsidRPr="0010790B" w:rsidRDefault="00350297" w:rsidP="00446A42">
            <w:pPr>
              <w:autoSpaceDE w:val="0"/>
              <w:autoSpaceDN w:val="0"/>
              <w:adjustRightInd w:val="0"/>
              <w:spacing w:before="240" w:after="240"/>
              <w:ind w:left="142"/>
              <w:rPr>
                <w:rFonts w:ascii="Arial" w:hAnsi="Arial" w:cs="Arial"/>
                <w:bCs/>
                <w:sz w:val="22"/>
                <w:szCs w:val="22"/>
              </w:rPr>
            </w:pPr>
            <w:r w:rsidRPr="0010790B">
              <w:rPr>
                <w:rFonts w:ascii="Arial" w:hAnsi="Arial" w:cs="Arial"/>
                <w:sz w:val="22"/>
                <w:szCs w:val="22"/>
              </w:rPr>
              <w:lastRenderedPageBreak/>
              <w:t>Advertise employment opportunities in</w:t>
            </w:r>
            <w:r>
              <w:rPr>
                <w:rFonts w:ascii="Arial" w:hAnsi="Arial" w:cs="Arial"/>
                <w:sz w:val="22"/>
                <w:szCs w:val="22"/>
              </w:rPr>
              <w:t xml:space="preserve"> I</w:t>
            </w:r>
            <w:r w:rsidRPr="0010790B">
              <w:rPr>
                <w:rFonts w:ascii="Arial" w:hAnsi="Arial" w:cs="Arial"/>
                <w:sz w:val="22"/>
                <w:szCs w:val="22"/>
              </w:rPr>
              <w:t>ndigenous-specific media</w:t>
            </w:r>
            <w:r>
              <w:rPr>
                <w:rFonts w:ascii="Arial" w:hAnsi="Arial" w:cs="Arial"/>
                <w:sz w:val="22"/>
                <w:szCs w:val="22"/>
              </w:rPr>
              <w:t xml:space="preserve"> and ensure the MoAD Website and job application packs</w:t>
            </w:r>
            <w:r w:rsidRPr="00046976">
              <w:rPr>
                <w:rFonts w:ascii="Arial" w:hAnsi="Arial" w:cs="Arial"/>
                <w:color w:val="000000"/>
                <w:sz w:val="22"/>
                <w:szCs w:val="22"/>
                <w:highlight w:val="yellow"/>
              </w:rPr>
              <w:t xml:space="preserve"> </w:t>
            </w:r>
            <w:r w:rsidRPr="00D72CD2">
              <w:rPr>
                <w:rFonts w:ascii="Arial" w:hAnsi="Arial" w:cs="Arial"/>
                <w:color w:val="000000"/>
                <w:sz w:val="22"/>
                <w:szCs w:val="22"/>
              </w:rPr>
              <w:t>contain a statement that the agency embraces diversity and welcomes applications from candidates of all backgrounds.</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50297" w:rsidRPr="0010790B" w:rsidRDefault="00350297" w:rsidP="00350297">
            <w:pPr>
              <w:spacing w:before="240" w:after="240"/>
              <w:rPr>
                <w:rFonts w:ascii="Arial" w:hAnsi="Arial" w:cs="Arial"/>
                <w:bCs/>
                <w:sz w:val="22"/>
                <w:szCs w:val="22"/>
              </w:rPr>
            </w:pPr>
            <w:r>
              <w:rPr>
                <w:rFonts w:ascii="Arial" w:hAnsi="Arial" w:cs="Arial"/>
                <w:bCs/>
                <w:sz w:val="22"/>
                <w:szCs w:val="22"/>
              </w:rPr>
              <w:t>HR &amp; Governance</w:t>
            </w:r>
          </w:p>
        </w:tc>
        <w:tc>
          <w:tcPr>
            <w:tcW w:w="1895" w:type="dxa"/>
            <w:tcBorders>
              <w:top w:val="single" w:sz="4" w:space="0" w:color="auto"/>
              <w:left w:val="single" w:sz="4" w:space="0" w:color="auto"/>
              <w:bottom w:val="single" w:sz="4" w:space="0" w:color="auto"/>
              <w:right w:val="single" w:sz="4" w:space="0" w:color="auto"/>
            </w:tcBorders>
            <w:shd w:val="clear" w:color="auto" w:fill="FFFFFF"/>
          </w:tcPr>
          <w:p w:rsidR="00350297" w:rsidRPr="00342F3C" w:rsidRDefault="00350297" w:rsidP="00A35D93">
            <w:pPr>
              <w:spacing w:before="240" w:after="240"/>
              <w:rPr>
                <w:rFonts w:ascii="Arial" w:hAnsi="Arial" w:cs="Arial"/>
                <w:bCs/>
                <w:sz w:val="22"/>
                <w:szCs w:val="22"/>
              </w:rPr>
            </w:pPr>
            <w:r>
              <w:rPr>
                <w:rFonts w:ascii="Arial" w:hAnsi="Arial" w:cs="Arial"/>
                <w:bCs/>
                <w:sz w:val="22"/>
                <w:szCs w:val="22"/>
              </w:rPr>
              <w:t>Report by</w:t>
            </w:r>
            <w:r w:rsidR="00A35D93">
              <w:rPr>
                <w:rFonts w:ascii="Arial" w:hAnsi="Arial" w:cs="Arial"/>
                <w:bCs/>
                <w:sz w:val="22"/>
                <w:szCs w:val="22"/>
              </w:rPr>
              <w:t xml:space="preserve"> </w:t>
            </w:r>
            <w:r>
              <w:rPr>
                <w:rFonts w:ascii="Arial" w:hAnsi="Arial" w:cs="Arial"/>
                <w:bCs/>
                <w:sz w:val="22"/>
                <w:szCs w:val="22"/>
              </w:rPr>
              <w:t>30 June 2012</w:t>
            </w:r>
          </w:p>
        </w:tc>
        <w:tc>
          <w:tcPr>
            <w:tcW w:w="609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nil"/>
                <w:left w:val="nil"/>
                <w:bottom w:val="nil"/>
                <w:right w:val="nil"/>
              </w:tblBorders>
              <w:tblLook w:val="0000" w:firstRow="0" w:lastRow="0" w:firstColumn="0" w:lastColumn="0" w:noHBand="0" w:noVBand="0"/>
            </w:tblPr>
            <w:tblGrid>
              <w:gridCol w:w="5879"/>
            </w:tblGrid>
            <w:tr w:rsidR="00350297" w:rsidTr="00446A42">
              <w:trPr>
                <w:trHeight w:val="412"/>
              </w:trPr>
              <w:tc>
                <w:tcPr>
                  <w:tcW w:w="0" w:type="auto"/>
                </w:tcPr>
                <w:p w:rsidR="00350297" w:rsidRPr="0010790B" w:rsidRDefault="00350297" w:rsidP="00350297">
                  <w:pPr>
                    <w:pStyle w:val="Pa9"/>
                    <w:spacing w:before="240" w:after="240"/>
                    <w:ind w:left="-113"/>
                    <w:rPr>
                      <w:rFonts w:ascii="Arial" w:hAnsi="Arial" w:cs="Arial"/>
                      <w:color w:val="000000"/>
                      <w:sz w:val="22"/>
                      <w:szCs w:val="22"/>
                    </w:rPr>
                  </w:pPr>
                  <w:r w:rsidRPr="0010790B">
                    <w:rPr>
                      <w:rFonts w:ascii="Arial" w:hAnsi="Arial" w:cs="Arial"/>
                      <w:color w:val="000000"/>
                      <w:sz w:val="22"/>
                      <w:szCs w:val="22"/>
                    </w:rPr>
                    <w:t>Number of</w:t>
                  </w:r>
                  <w:r>
                    <w:rPr>
                      <w:rFonts w:ascii="Arial" w:hAnsi="Arial" w:cs="Arial"/>
                      <w:color w:val="000000"/>
                      <w:sz w:val="22"/>
                      <w:szCs w:val="22"/>
                    </w:rPr>
                    <w:t xml:space="preserve"> employment opportunities listed in Indigenous-employment publications.</w:t>
                  </w:r>
                  <w:r w:rsidRPr="0010790B">
                    <w:rPr>
                      <w:rFonts w:ascii="Arial" w:hAnsi="Arial" w:cs="Arial"/>
                      <w:color w:val="000000"/>
                      <w:sz w:val="22"/>
                      <w:szCs w:val="22"/>
                    </w:rPr>
                    <w:t xml:space="preserve"> </w:t>
                  </w:r>
                </w:p>
              </w:tc>
            </w:tr>
          </w:tbl>
          <w:p w:rsidR="00350297" w:rsidRPr="00471CF0" w:rsidRDefault="00350297" w:rsidP="00350297">
            <w:pPr>
              <w:spacing w:before="240" w:after="240"/>
              <w:rPr>
                <w:rFonts w:ascii="Arial" w:hAnsi="Arial" w:cs="Arial"/>
                <w:bCs/>
                <w:sz w:val="22"/>
                <w:szCs w:val="22"/>
              </w:rPr>
            </w:pPr>
          </w:p>
        </w:tc>
      </w:tr>
    </w:tbl>
    <w:p w:rsidR="00350297" w:rsidRDefault="00350297" w:rsidP="00350297">
      <w:pPr>
        <w:spacing w:before="240" w:after="240"/>
        <w:rPr>
          <w:rFonts w:ascii="Arial" w:hAnsi="Arial" w:cs="Arial"/>
          <w:sz w:val="22"/>
          <w:szCs w:val="22"/>
        </w:rPr>
        <w:sectPr w:rsidR="00350297" w:rsidSect="00446A42">
          <w:pgSz w:w="16840" w:h="11907" w:orient="landscape" w:code="9"/>
          <w:pgMar w:top="851" w:right="1077" w:bottom="301" w:left="1077" w:header="709" w:footer="62" w:gutter="0"/>
          <w:cols w:space="708"/>
          <w:docGrid w:linePitch="360"/>
        </w:sectPr>
      </w:pPr>
    </w:p>
    <w:tbl>
      <w:tblPr>
        <w:tblW w:w="1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842"/>
        <w:gridCol w:w="1895"/>
        <w:gridCol w:w="6095"/>
      </w:tblGrid>
      <w:tr w:rsidR="00350297" w:rsidRPr="00F10E4D" w:rsidTr="00446A42">
        <w:trPr>
          <w:tblHeader/>
          <w:jc w:val="center"/>
        </w:trPr>
        <w:tc>
          <w:tcPr>
            <w:tcW w:w="14902" w:type="dxa"/>
            <w:gridSpan w:val="4"/>
            <w:tcBorders>
              <w:bottom w:val="single" w:sz="4" w:space="0" w:color="auto"/>
            </w:tcBorders>
            <w:shd w:val="clear" w:color="auto" w:fill="548DD4"/>
          </w:tcPr>
          <w:p w:rsidR="00350297" w:rsidRPr="0018525D" w:rsidRDefault="00350297" w:rsidP="00350297">
            <w:pPr>
              <w:spacing w:before="240" w:after="240"/>
              <w:rPr>
                <w:sz w:val="8"/>
                <w:szCs w:val="8"/>
              </w:rPr>
            </w:pPr>
          </w:p>
          <w:tbl>
            <w:tblPr>
              <w:tblW w:w="0" w:type="auto"/>
              <w:tblBorders>
                <w:top w:val="nil"/>
                <w:left w:val="nil"/>
                <w:bottom w:val="nil"/>
                <w:right w:val="nil"/>
              </w:tblBorders>
              <w:tblLook w:val="0000" w:firstRow="0" w:lastRow="0" w:firstColumn="0" w:lastColumn="0" w:noHBand="0" w:noVBand="0"/>
            </w:tblPr>
            <w:tblGrid>
              <w:gridCol w:w="6690"/>
            </w:tblGrid>
            <w:tr w:rsidR="00350297" w:rsidRPr="005B1C12" w:rsidTr="00446A42">
              <w:trPr>
                <w:trHeight w:val="212"/>
              </w:trPr>
              <w:tc>
                <w:tcPr>
                  <w:tcW w:w="0" w:type="auto"/>
                </w:tcPr>
                <w:p w:rsidR="00350297" w:rsidRPr="005B1C12" w:rsidRDefault="00350297" w:rsidP="00350297">
                  <w:pPr>
                    <w:pStyle w:val="Pa7"/>
                    <w:spacing w:before="240" w:after="240"/>
                    <w:ind w:left="-108"/>
                    <w:rPr>
                      <w:rFonts w:cs="Avenir 35 Light"/>
                      <w:b/>
                      <w:color w:val="000000"/>
                      <w:sz w:val="18"/>
                      <w:szCs w:val="18"/>
                    </w:rPr>
                  </w:pPr>
                  <w:r w:rsidRPr="005B1C12">
                    <w:rPr>
                      <w:rFonts w:ascii="Arial" w:hAnsi="Arial" w:cs="Arial"/>
                      <w:b/>
                      <w:bCs/>
                      <w:smallCaps/>
                      <w:sz w:val="22"/>
                      <w:szCs w:val="22"/>
                    </w:rPr>
                    <w:t>Focus Area:</w:t>
                  </w:r>
                  <w:r w:rsidRPr="005B1C12">
                    <w:rPr>
                      <w:rFonts w:ascii="Arial" w:hAnsi="Arial" w:cs="Arial"/>
                      <w:b/>
                      <w:bCs/>
                      <w:smallCaps/>
                    </w:rPr>
                    <w:t xml:space="preserve">  </w:t>
                  </w:r>
                  <w:r w:rsidRPr="005B1C12">
                    <w:rPr>
                      <w:rFonts w:ascii="CenturyOldStyleStd-Regular" w:hAnsi="CenturyOldStyleStd-Regular" w:cs="CenturyOldStyleStd-Regular"/>
                      <w:b/>
                      <w:sz w:val="20"/>
                      <w:szCs w:val="20"/>
                    </w:rPr>
                    <w:t xml:space="preserve"> </w:t>
                  </w:r>
                  <w:r w:rsidRPr="005B1C12">
                    <w:rPr>
                      <w:rFonts w:ascii="Arial" w:hAnsi="Arial" w:cs="Arial"/>
                      <w:b/>
                      <w:color w:val="000000"/>
                      <w:sz w:val="22"/>
                      <w:szCs w:val="22"/>
                    </w:rPr>
                    <w:t>To increase opportunities for Indigenous people.</w:t>
                  </w:r>
                </w:p>
              </w:tc>
            </w:tr>
          </w:tbl>
          <w:p w:rsidR="00350297" w:rsidRPr="00EF5951" w:rsidRDefault="00350297" w:rsidP="00350297">
            <w:pPr>
              <w:autoSpaceDE w:val="0"/>
              <w:autoSpaceDN w:val="0"/>
              <w:adjustRightInd w:val="0"/>
              <w:spacing w:before="240" w:after="240"/>
              <w:rPr>
                <w:rFonts w:ascii="Arial" w:hAnsi="Arial" w:cs="Arial"/>
                <w:bCs/>
                <w:sz w:val="22"/>
                <w:szCs w:val="22"/>
              </w:rPr>
            </w:pPr>
          </w:p>
        </w:tc>
      </w:tr>
      <w:tr w:rsidR="00350297" w:rsidRPr="00F10E4D" w:rsidTr="00446A42">
        <w:trPr>
          <w:tblHeader/>
          <w:jc w:val="center"/>
        </w:trPr>
        <w:tc>
          <w:tcPr>
            <w:tcW w:w="5070" w:type="dxa"/>
            <w:tcBorders>
              <w:bottom w:val="single" w:sz="4" w:space="0" w:color="auto"/>
            </w:tcBorders>
            <w:shd w:val="clear" w:color="auto" w:fill="95B3D7"/>
          </w:tcPr>
          <w:p w:rsidR="00350297" w:rsidRPr="00F10E4D" w:rsidRDefault="00350297" w:rsidP="00350297">
            <w:pPr>
              <w:spacing w:before="240" w:after="240"/>
              <w:rPr>
                <w:rFonts w:ascii="Arial" w:hAnsi="Arial" w:cs="Arial"/>
                <w:b/>
                <w:bCs/>
                <w:sz w:val="22"/>
                <w:szCs w:val="22"/>
              </w:rPr>
            </w:pPr>
            <w:r>
              <w:rPr>
                <w:rFonts w:ascii="Arial" w:hAnsi="Arial" w:cs="Arial"/>
                <w:b/>
                <w:bCs/>
                <w:smallCaps/>
                <w:sz w:val="22"/>
                <w:szCs w:val="22"/>
              </w:rPr>
              <w:t>Action</w:t>
            </w:r>
          </w:p>
        </w:tc>
        <w:tc>
          <w:tcPr>
            <w:tcW w:w="1842" w:type="dxa"/>
            <w:tcBorders>
              <w:bottom w:val="single" w:sz="4" w:space="0" w:color="auto"/>
            </w:tcBorders>
            <w:shd w:val="clear" w:color="auto" w:fill="95B3D7"/>
          </w:tcPr>
          <w:p w:rsidR="00350297" w:rsidRPr="001B6041" w:rsidRDefault="00350297" w:rsidP="00350297">
            <w:pPr>
              <w:spacing w:before="240" w:after="240"/>
              <w:rPr>
                <w:rStyle w:val="BookTitle"/>
                <w:rFonts w:eastAsiaTheme="majorEastAsia"/>
              </w:rPr>
            </w:pPr>
            <w:r>
              <w:rPr>
                <w:rFonts w:ascii="Arial" w:hAnsi="Arial" w:cs="Arial"/>
                <w:b/>
                <w:bCs/>
                <w:smallCaps/>
                <w:sz w:val="22"/>
                <w:szCs w:val="22"/>
              </w:rPr>
              <w:t>Responsibility</w:t>
            </w:r>
          </w:p>
        </w:tc>
        <w:tc>
          <w:tcPr>
            <w:tcW w:w="1895" w:type="dxa"/>
            <w:tcBorders>
              <w:bottom w:val="single" w:sz="4" w:space="0" w:color="auto"/>
            </w:tcBorders>
            <w:shd w:val="clear" w:color="auto" w:fill="95B3D7"/>
          </w:tcPr>
          <w:p w:rsidR="00350297" w:rsidRPr="001B6041" w:rsidRDefault="00350297" w:rsidP="00350297">
            <w:pPr>
              <w:spacing w:before="240" w:after="240"/>
            </w:pPr>
            <w:r>
              <w:rPr>
                <w:rFonts w:ascii="Arial" w:hAnsi="Arial" w:cs="Arial"/>
                <w:b/>
                <w:bCs/>
                <w:smallCaps/>
                <w:sz w:val="22"/>
                <w:szCs w:val="22"/>
              </w:rPr>
              <w:t>Timeline</w:t>
            </w:r>
          </w:p>
        </w:tc>
        <w:tc>
          <w:tcPr>
            <w:tcW w:w="6095" w:type="dxa"/>
            <w:tcBorders>
              <w:bottom w:val="single" w:sz="4" w:space="0" w:color="auto"/>
            </w:tcBorders>
            <w:shd w:val="clear" w:color="auto" w:fill="95B3D7"/>
          </w:tcPr>
          <w:p w:rsidR="00350297" w:rsidRPr="001B6041" w:rsidRDefault="00350297" w:rsidP="00350297">
            <w:pPr>
              <w:spacing w:before="240" w:after="240"/>
            </w:pPr>
            <w:r>
              <w:rPr>
                <w:rFonts w:ascii="Arial" w:hAnsi="Arial" w:cs="Arial"/>
                <w:b/>
                <w:bCs/>
                <w:smallCaps/>
                <w:sz w:val="22"/>
                <w:szCs w:val="22"/>
              </w:rPr>
              <w:t>Measurable Target</w:t>
            </w:r>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auto"/>
          </w:tcPr>
          <w:p w:rsidR="00350297" w:rsidRPr="00DA5B07" w:rsidRDefault="00350297" w:rsidP="0032562B">
            <w:pPr>
              <w:autoSpaceDE w:val="0"/>
              <w:autoSpaceDN w:val="0"/>
              <w:adjustRightInd w:val="0"/>
              <w:spacing w:before="240" w:after="240"/>
              <w:ind w:left="142"/>
              <w:rPr>
                <w:rFonts w:ascii="Arial" w:hAnsi="Arial" w:cs="Arial"/>
                <w:bCs/>
                <w:smallCaps/>
                <w:sz w:val="22"/>
                <w:szCs w:val="22"/>
              </w:rPr>
            </w:pPr>
            <w:r w:rsidRPr="00DA5B07">
              <w:rPr>
                <w:rFonts w:ascii="Arial" w:hAnsi="Arial" w:cs="Arial"/>
                <w:sz w:val="22"/>
                <w:szCs w:val="22"/>
              </w:rPr>
              <w:t>Actively work towards achieving 2.</w:t>
            </w:r>
            <w:r>
              <w:rPr>
                <w:rFonts w:ascii="Arial" w:hAnsi="Arial" w:cs="Arial"/>
                <w:sz w:val="22"/>
                <w:szCs w:val="22"/>
              </w:rPr>
              <w:t>7</w:t>
            </w:r>
            <w:r w:rsidRPr="00DA5B07">
              <w:rPr>
                <w:rFonts w:ascii="Arial" w:hAnsi="Arial" w:cs="Arial"/>
                <w:sz w:val="22"/>
                <w:szCs w:val="22"/>
              </w:rPr>
              <w:t xml:space="preserve"> per cent </w:t>
            </w:r>
            <w:r>
              <w:rPr>
                <w:rFonts w:ascii="Arial" w:hAnsi="Arial" w:cs="Arial"/>
                <w:sz w:val="22"/>
                <w:szCs w:val="22"/>
              </w:rPr>
              <w:t xml:space="preserve">COAG target for </w:t>
            </w:r>
            <w:r w:rsidRPr="00DA5B07">
              <w:rPr>
                <w:rFonts w:ascii="Arial" w:hAnsi="Arial" w:cs="Arial"/>
                <w:sz w:val="22"/>
                <w:szCs w:val="22"/>
              </w:rPr>
              <w:t xml:space="preserve">Indigenous employment by 2015 by </w:t>
            </w:r>
            <w:r>
              <w:rPr>
                <w:rFonts w:ascii="Arial" w:hAnsi="Arial" w:cs="Arial"/>
                <w:sz w:val="22"/>
                <w:szCs w:val="22"/>
              </w:rPr>
              <w:t>seeking</w:t>
            </w:r>
            <w:r w:rsidRPr="00DA5B07">
              <w:rPr>
                <w:rFonts w:ascii="Arial" w:hAnsi="Arial" w:cs="Arial"/>
                <w:sz w:val="22"/>
                <w:szCs w:val="22"/>
              </w:rPr>
              <w:t xml:space="preserve"> opportunities for cross portfolio training and development including mobility, </w:t>
            </w:r>
            <w:r>
              <w:rPr>
                <w:rFonts w:ascii="Arial" w:hAnsi="Arial" w:cs="Arial"/>
                <w:sz w:val="22"/>
                <w:szCs w:val="22"/>
              </w:rPr>
              <w:t xml:space="preserve">work experience </w:t>
            </w:r>
            <w:r w:rsidRPr="00DA5B07">
              <w:rPr>
                <w:rFonts w:ascii="Arial" w:hAnsi="Arial" w:cs="Arial"/>
                <w:sz w:val="22"/>
                <w:szCs w:val="22"/>
              </w:rPr>
              <w:t>and mentoring schemes.</w:t>
            </w:r>
            <w:r>
              <w:rPr>
                <w:rFonts w:ascii="Arial" w:hAnsi="Arial" w:cs="Arial"/>
                <w:sz w:val="22"/>
                <w:szCs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50297" w:rsidRPr="008012AB" w:rsidRDefault="00350297" w:rsidP="00350297">
            <w:pPr>
              <w:spacing w:before="240" w:after="240"/>
              <w:rPr>
                <w:rFonts w:ascii="Arial" w:hAnsi="Arial" w:cs="Arial"/>
                <w:bCs/>
                <w:smallCaps/>
                <w:sz w:val="22"/>
                <w:szCs w:val="22"/>
              </w:rPr>
            </w:pPr>
            <w:r>
              <w:rPr>
                <w:rFonts w:ascii="Arial" w:hAnsi="Arial" w:cs="Arial"/>
                <w:bCs/>
                <w:sz w:val="22"/>
                <w:szCs w:val="22"/>
              </w:rPr>
              <w:t>HR &amp; Governance</w:t>
            </w:r>
          </w:p>
        </w:tc>
        <w:tc>
          <w:tcPr>
            <w:tcW w:w="1895" w:type="dxa"/>
            <w:tcBorders>
              <w:top w:val="single" w:sz="4" w:space="0" w:color="auto"/>
              <w:left w:val="single" w:sz="4" w:space="0" w:color="auto"/>
              <w:bottom w:val="single" w:sz="4" w:space="0" w:color="auto"/>
              <w:right w:val="single" w:sz="4" w:space="0" w:color="auto"/>
            </w:tcBorders>
            <w:shd w:val="clear" w:color="auto" w:fill="auto"/>
          </w:tcPr>
          <w:p w:rsidR="00350297" w:rsidRPr="008012AB" w:rsidRDefault="00350297" w:rsidP="0032562B">
            <w:pPr>
              <w:spacing w:before="240" w:after="240"/>
              <w:rPr>
                <w:rFonts w:ascii="Arial" w:hAnsi="Arial" w:cs="Arial"/>
                <w:bCs/>
                <w:smallCaps/>
                <w:sz w:val="22"/>
                <w:szCs w:val="22"/>
              </w:rPr>
            </w:pPr>
            <w:r>
              <w:rPr>
                <w:rFonts w:ascii="Arial" w:hAnsi="Arial" w:cs="Arial"/>
                <w:bCs/>
                <w:sz w:val="22"/>
                <w:szCs w:val="22"/>
              </w:rPr>
              <w:t>Report by</w:t>
            </w:r>
            <w:r w:rsidR="0032562B">
              <w:rPr>
                <w:rFonts w:ascii="Arial" w:hAnsi="Arial" w:cs="Arial"/>
                <w:bCs/>
                <w:sz w:val="22"/>
                <w:szCs w:val="22"/>
              </w:rPr>
              <w:t xml:space="preserve"> </w:t>
            </w:r>
            <w:r>
              <w:rPr>
                <w:rFonts w:ascii="Arial" w:hAnsi="Arial" w:cs="Arial"/>
                <w:bCs/>
                <w:sz w:val="22"/>
                <w:szCs w:val="22"/>
              </w:rPr>
              <w:t xml:space="preserve">30 June 2012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350297" w:rsidRDefault="00350297" w:rsidP="00350297">
            <w:pPr>
              <w:spacing w:before="240" w:after="240"/>
              <w:rPr>
                <w:rFonts w:ascii="Arial" w:hAnsi="Arial" w:cs="Arial"/>
                <w:bCs/>
                <w:sz w:val="22"/>
                <w:szCs w:val="22"/>
              </w:rPr>
            </w:pPr>
            <w:r>
              <w:rPr>
                <w:rFonts w:ascii="Arial" w:hAnsi="Arial" w:cs="Arial"/>
                <w:bCs/>
                <w:sz w:val="22"/>
                <w:szCs w:val="22"/>
              </w:rPr>
              <w:t>Prog</w:t>
            </w:r>
            <w:r w:rsidRPr="004C6A15">
              <w:rPr>
                <w:rFonts w:ascii="Arial" w:hAnsi="Arial" w:cs="Arial"/>
                <w:bCs/>
                <w:sz w:val="22"/>
                <w:szCs w:val="22"/>
              </w:rPr>
              <w:t>ress reported in Annual Report</w:t>
            </w:r>
            <w:r>
              <w:rPr>
                <w:rFonts w:ascii="Arial" w:hAnsi="Arial" w:cs="Arial"/>
                <w:bCs/>
                <w:sz w:val="22"/>
                <w:szCs w:val="22"/>
              </w:rPr>
              <w:t xml:space="preserve"> and at RAP Working Group meetings.</w:t>
            </w:r>
          </w:p>
          <w:p w:rsidR="00350297" w:rsidRPr="008012AB" w:rsidRDefault="00350297" w:rsidP="00350297">
            <w:pPr>
              <w:spacing w:before="240" w:after="240"/>
              <w:rPr>
                <w:rFonts w:ascii="Arial" w:hAnsi="Arial" w:cs="Arial"/>
                <w:bCs/>
                <w:smallCaps/>
                <w:sz w:val="22"/>
                <w:szCs w:val="22"/>
              </w:rPr>
            </w:pPr>
            <w:r>
              <w:rPr>
                <w:rFonts w:ascii="Arial" w:hAnsi="Arial" w:cs="Arial"/>
                <w:bCs/>
                <w:sz w:val="22"/>
                <w:szCs w:val="22"/>
              </w:rPr>
              <w:t>Report annually to Reconciliation Australia.</w:t>
            </w:r>
          </w:p>
        </w:tc>
      </w:tr>
    </w:tbl>
    <w:p w:rsidR="00350297" w:rsidRPr="00612219" w:rsidRDefault="00350297" w:rsidP="00D505ED">
      <w:pPr>
        <w:spacing w:before="600" w:after="240"/>
        <w:rPr>
          <w:rFonts w:ascii="Arial" w:hAnsi="Arial" w:cs="Arial"/>
          <w:b/>
          <w:bCs/>
          <w:smallCaps/>
          <w:sz w:val="26"/>
          <w:szCs w:val="26"/>
        </w:rPr>
      </w:pPr>
      <w:r w:rsidRPr="00612219">
        <w:rPr>
          <w:rFonts w:ascii="Arial" w:hAnsi="Arial" w:cs="Arial"/>
          <w:b/>
          <w:bCs/>
          <w:smallCaps/>
          <w:sz w:val="26"/>
          <w:szCs w:val="26"/>
        </w:rPr>
        <w:t>Tracking Progress and Reporting</w:t>
      </w:r>
    </w:p>
    <w:tbl>
      <w:tblPr>
        <w:tblW w:w="1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842"/>
        <w:gridCol w:w="1895"/>
        <w:gridCol w:w="6095"/>
      </w:tblGrid>
      <w:tr w:rsidR="00350297" w:rsidRPr="00F10E4D" w:rsidTr="00446A42">
        <w:trPr>
          <w:tblHeader/>
          <w:jc w:val="center"/>
        </w:trPr>
        <w:tc>
          <w:tcPr>
            <w:tcW w:w="5070" w:type="dxa"/>
            <w:tcBorders>
              <w:bottom w:val="single" w:sz="4" w:space="0" w:color="auto"/>
            </w:tcBorders>
            <w:shd w:val="clear" w:color="auto" w:fill="948A54"/>
          </w:tcPr>
          <w:p w:rsidR="00350297" w:rsidRPr="00F10E4D" w:rsidRDefault="00350297" w:rsidP="00350297">
            <w:pPr>
              <w:spacing w:before="240" w:after="240"/>
              <w:rPr>
                <w:rFonts w:ascii="Arial" w:hAnsi="Arial" w:cs="Arial"/>
                <w:b/>
                <w:bCs/>
                <w:sz w:val="22"/>
                <w:szCs w:val="22"/>
              </w:rPr>
            </w:pPr>
            <w:r>
              <w:rPr>
                <w:rFonts w:ascii="Arial" w:hAnsi="Arial" w:cs="Arial"/>
                <w:b/>
                <w:bCs/>
                <w:smallCaps/>
                <w:sz w:val="22"/>
                <w:szCs w:val="22"/>
              </w:rPr>
              <w:t>Action</w:t>
            </w:r>
          </w:p>
        </w:tc>
        <w:tc>
          <w:tcPr>
            <w:tcW w:w="1842" w:type="dxa"/>
            <w:tcBorders>
              <w:bottom w:val="single" w:sz="4" w:space="0" w:color="auto"/>
            </w:tcBorders>
            <w:shd w:val="clear" w:color="auto" w:fill="948A54"/>
          </w:tcPr>
          <w:p w:rsidR="00350297" w:rsidRPr="001B6041" w:rsidRDefault="00350297" w:rsidP="00350297">
            <w:pPr>
              <w:spacing w:before="240" w:after="240"/>
              <w:rPr>
                <w:rStyle w:val="BookTitle"/>
                <w:rFonts w:eastAsiaTheme="majorEastAsia"/>
              </w:rPr>
            </w:pPr>
            <w:r>
              <w:rPr>
                <w:rFonts w:ascii="Arial" w:hAnsi="Arial" w:cs="Arial"/>
                <w:b/>
                <w:bCs/>
                <w:smallCaps/>
                <w:sz w:val="22"/>
                <w:szCs w:val="22"/>
              </w:rPr>
              <w:t>Responsibility</w:t>
            </w:r>
          </w:p>
        </w:tc>
        <w:tc>
          <w:tcPr>
            <w:tcW w:w="1895" w:type="dxa"/>
            <w:tcBorders>
              <w:bottom w:val="single" w:sz="4" w:space="0" w:color="auto"/>
            </w:tcBorders>
            <w:shd w:val="clear" w:color="auto" w:fill="948A54"/>
          </w:tcPr>
          <w:p w:rsidR="00350297" w:rsidRPr="001B6041" w:rsidRDefault="00350297" w:rsidP="00350297">
            <w:pPr>
              <w:spacing w:before="240" w:after="240"/>
            </w:pPr>
            <w:r>
              <w:rPr>
                <w:rFonts w:ascii="Arial" w:hAnsi="Arial" w:cs="Arial"/>
                <w:b/>
                <w:bCs/>
                <w:smallCaps/>
                <w:sz w:val="22"/>
                <w:szCs w:val="22"/>
              </w:rPr>
              <w:t>Timeline</w:t>
            </w:r>
          </w:p>
        </w:tc>
        <w:tc>
          <w:tcPr>
            <w:tcW w:w="6095" w:type="dxa"/>
            <w:tcBorders>
              <w:bottom w:val="single" w:sz="4" w:space="0" w:color="auto"/>
            </w:tcBorders>
            <w:shd w:val="clear" w:color="auto" w:fill="948A54"/>
          </w:tcPr>
          <w:p w:rsidR="00350297" w:rsidRPr="001B6041" w:rsidRDefault="00350297" w:rsidP="00350297">
            <w:pPr>
              <w:spacing w:before="240" w:after="240"/>
            </w:pPr>
            <w:r>
              <w:rPr>
                <w:rFonts w:ascii="Arial" w:hAnsi="Arial" w:cs="Arial"/>
                <w:b/>
                <w:bCs/>
                <w:smallCaps/>
                <w:sz w:val="22"/>
                <w:szCs w:val="22"/>
              </w:rPr>
              <w:t>Measurable Target</w:t>
            </w:r>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FFFFFF"/>
          </w:tcPr>
          <w:p w:rsidR="00350297" w:rsidRPr="0018525D" w:rsidRDefault="00350297" w:rsidP="00350297">
            <w:pPr>
              <w:spacing w:before="240" w:after="240"/>
              <w:ind w:left="142"/>
              <w:rPr>
                <w:rFonts w:ascii="Arial" w:hAnsi="Arial" w:cs="Arial"/>
                <w:b/>
                <w:bCs/>
                <w:smallCaps/>
                <w:sz w:val="22"/>
                <w:szCs w:val="22"/>
              </w:rPr>
            </w:pPr>
            <w:r>
              <w:rPr>
                <w:rFonts w:ascii="Arial" w:hAnsi="Arial" w:cs="Arial"/>
                <w:bCs/>
                <w:sz w:val="22"/>
                <w:szCs w:val="22"/>
              </w:rPr>
              <w:t>Report progress in Annual Report.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50297" w:rsidRPr="0010790B" w:rsidRDefault="00350297" w:rsidP="00350297">
            <w:pPr>
              <w:spacing w:before="240" w:after="240"/>
              <w:ind w:left="142"/>
              <w:rPr>
                <w:rFonts w:ascii="Arial" w:hAnsi="Arial" w:cs="Arial"/>
                <w:bCs/>
                <w:sz w:val="22"/>
                <w:szCs w:val="22"/>
              </w:rPr>
            </w:pPr>
            <w:r>
              <w:rPr>
                <w:rFonts w:ascii="Arial" w:hAnsi="Arial" w:cs="Arial"/>
                <w:bCs/>
                <w:sz w:val="22"/>
                <w:szCs w:val="22"/>
              </w:rPr>
              <w:t>HR &amp; Governance in consultation with EMG</w:t>
            </w:r>
          </w:p>
        </w:tc>
        <w:tc>
          <w:tcPr>
            <w:tcW w:w="1895" w:type="dxa"/>
            <w:tcBorders>
              <w:top w:val="single" w:sz="4" w:space="0" w:color="auto"/>
              <w:left w:val="single" w:sz="4" w:space="0" w:color="auto"/>
              <w:bottom w:val="single" w:sz="4" w:space="0" w:color="auto"/>
              <w:right w:val="single" w:sz="4" w:space="0" w:color="auto"/>
            </w:tcBorders>
            <w:shd w:val="clear" w:color="auto" w:fill="FFFFFF"/>
          </w:tcPr>
          <w:p w:rsidR="00350297" w:rsidRPr="008439C2" w:rsidRDefault="00350297" w:rsidP="00350297">
            <w:pPr>
              <w:spacing w:before="240" w:after="240"/>
              <w:ind w:left="142"/>
              <w:rPr>
                <w:rFonts w:ascii="Arial" w:hAnsi="Arial" w:cs="Arial"/>
                <w:bCs/>
                <w:sz w:val="22"/>
                <w:szCs w:val="22"/>
              </w:rPr>
            </w:pPr>
            <w:r>
              <w:rPr>
                <w:rFonts w:ascii="Arial" w:hAnsi="Arial" w:cs="Arial"/>
                <w:bCs/>
                <w:sz w:val="22"/>
                <w:szCs w:val="22"/>
              </w:rPr>
              <w:t>1 October 2012</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350297" w:rsidRDefault="00350297" w:rsidP="00350297">
            <w:pPr>
              <w:spacing w:before="240" w:after="240"/>
              <w:ind w:left="142"/>
              <w:rPr>
                <w:rFonts w:ascii="Arial" w:hAnsi="Arial" w:cs="Arial"/>
                <w:b/>
                <w:bCs/>
                <w:sz w:val="22"/>
                <w:szCs w:val="22"/>
              </w:rPr>
            </w:pPr>
            <w:bookmarkStart w:id="1" w:name="OLE_LINK1"/>
            <w:bookmarkStart w:id="2" w:name="OLE_LINK2"/>
            <w:r w:rsidRPr="004C6A15">
              <w:rPr>
                <w:rFonts w:ascii="Arial" w:hAnsi="Arial" w:cs="Arial"/>
                <w:bCs/>
                <w:sz w:val="22"/>
                <w:szCs w:val="22"/>
              </w:rPr>
              <w:t>RAP progress reported in Annual Report</w:t>
            </w:r>
            <w:r>
              <w:rPr>
                <w:rFonts w:ascii="Arial" w:hAnsi="Arial" w:cs="Arial"/>
                <w:bCs/>
                <w:sz w:val="22"/>
                <w:szCs w:val="22"/>
              </w:rPr>
              <w:t xml:space="preserve"> and reported annually to Reconciliation Australia</w:t>
            </w:r>
            <w:r w:rsidRPr="004C6A15">
              <w:rPr>
                <w:rFonts w:ascii="Arial" w:hAnsi="Arial" w:cs="Arial"/>
                <w:bCs/>
                <w:sz w:val="22"/>
                <w:szCs w:val="22"/>
              </w:rPr>
              <w:t>.</w:t>
            </w:r>
            <w:r w:rsidRPr="00CB765B">
              <w:rPr>
                <w:rFonts w:ascii="Arial" w:hAnsi="Arial" w:cs="Arial"/>
                <w:b/>
                <w:bCs/>
                <w:sz w:val="22"/>
                <w:szCs w:val="22"/>
              </w:rPr>
              <w:t xml:space="preserve"> </w:t>
            </w:r>
          </w:p>
          <w:p w:rsidR="00350297" w:rsidRPr="00F10E4D" w:rsidRDefault="00350297" w:rsidP="00D505ED">
            <w:pPr>
              <w:spacing w:before="240" w:after="240"/>
              <w:ind w:left="142"/>
              <w:rPr>
                <w:rFonts w:ascii="Arial" w:hAnsi="Arial" w:cs="Arial"/>
                <w:b/>
                <w:bCs/>
                <w:sz w:val="22"/>
                <w:szCs w:val="22"/>
              </w:rPr>
            </w:pPr>
            <w:r w:rsidRPr="00895890">
              <w:rPr>
                <w:rFonts w:ascii="Arial" w:hAnsi="Arial" w:cs="Arial"/>
                <w:bCs/>
                <w:sz w:val="22"/>
                <w:szCs w:val="22"/>
              </w:rPr>
              <w:t>RAP Report used to refresh the RAP</w:t>
            </w:r>
            <w:r>
              <w:rPr>
                <w:rFonts w:ascii="Arial" w:hAnsi="Arial" w:cs="Arial"/>
                <w:bCs/>
                <w:sz w:val="22"/>
                <w:szCs w:val="22"/>
              </w:rPr>
              <w:t>.</w:t>
            </w:r>
            <w:bookmarkEnd w:id="1"/>
            <w:bookmarkEnd w:id="2"/>
          </w:p>
        </w:tc>
      </w:tr>
      <w:tr w:rsidR="00350297" w:rsidRPr="00F10E4D" w:rsidTr="00446A42">
        <w:trPr>
          <w:tblHeader/>
          <w:jc w:val="center"/>
        </w:trPr>
        <w:tc>
          <w:tcPr>
            <w:tcW w:w="5070" w:type="dxa"/>
            <w:tcBorders>
              <w:top w:val="single" w:sz="4" w:space="0" w:color="auto"/>
              <w:left w:val="single" w:sz="4" w:space="0" w:color="auto"/>
              <w:bottom w:val="single" w:sz="4" w:space="0" w:color="auto"/>
              <w:right w:val="single" w:sz="4" w:space="0" w:color="auto"/>
            </w:tcBorders>
            <w:shd w:val="clear" w:color="auto" w:fill="FFFFFF"/>
          </w:tcPr>
          <w:p w:rsidR="00350297" w:rsidRDefault="00350297" w:rsidP="00350297">
            <w:pPr>
              <w:spacing w:before="240" w:after="240"/>
              <w:ind w:left="142"/>
              <w:rPr>
                <w:rFonts w:ascii="Arial" w:hAnsi="Arial" w:cs="Arial"/>
                <w:bCs/>
                <w:sz w:val="22"/>
                <w:szCs w:val="22"/>
              </w:rPr>
            </w:pPr>
            <w:r>
              <w:rPr>
                <w:rFonts w:ascii="Arial" w:hAnsi="Arial" w:cs="Arial"/>
                <w:bCs/>
                <w:sz w:val="22"/>
                <w:szCs w:val="22"/>
              </w:rPr>
              <w:t>Annually refresh RAP in consultation with Reconciliation Australia.</w:t>
            </w:r>
          </w:p>
          <w:p w:rsidR="00350297" w:rsidRPr="009D22A5" w:rsidRDefault="00350297" w:rsidP="00350297">
            <w:pPr>
              <w:spacing w:before="240" w:after="240"/>
              <w:ind w:left="142"/>
              <w:rPr>
                <w:rFonts w:ascii="Arial" w:hAnsi="Arial" w:cs="Arial"/>
                <w:bCs/>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50297" w:rsidRPr="0010790B" w:rsidRDefault="00350297" w:rsidP="00350297">
            <w:pPr>
              <w:spacing w:before="240" w:after="240"/>
              <w:ind w:left="142"/>
              <w:rPr>
                <w:rFonts w:ascii="Arial" w:hAnsi="Arial" w:cs="Arial"/>
                <w:bCs/>
                <w:sz w:val="22"/>
                <w:szCs w:val="22"/>
              </w:rPr>
            </w:pPr>
            <w:r>
              <w:rPr>
                <w:rFonts w:ascii="Arial" w:hAnsi="Arial" w:cs="Arial"/>
                <w:bCs/>
                <w:sz w:val="22"/>
                <w:szCs w:val="22"/>
              </w:rPr>
              <w:t>HR &amp; Governance in consultation with EMG</w:t>
            </w:r>
          </w:p>
        </w:tc>
        <w:tc>
          <w:tcPr>
            <w:tcW w:w="1895" w:type="dxa"/>
            <w:tcBorders>
              <w:top w:val="single" w:sz="4" w:space="0" w:color="auto"/>
              <w:left w:val="single" w:sz="4" w:space="0" w:color="auto"/>
              <w:bottom w:val="single" w:sz="4" w:space="0" w:color="auto"/>
              <w:right w:val="single" w:sz="4" w:space="0" w:color="auto"/>
            </w:tcBorders>
            <w:shd w:val="clear" w:color="auto" w:fill="FFFFFF"/>
          </w:tcPr>
          <w:p w:rsidR="00350297" w:rsidRPr="004C6A15" w:rsidRDefault="00350297" w:rsidP="00350297">
            <w:pPr>
              <w:spacing w:before="240" w:after="240"/>
              <w:ind w:left="142"/>
              <w:rPr>
                <w:rFonts w:ascii="Arial" w:hAnsi="Arial" w:cs="Arial"/>
                <w:bCs/>
                <w:sz w:val="22"/>
                <w:szCs w:val="22"/>
              </w:rPr>
            </w:pPr>
            <w:r>
              <w:rPr>
                <w:rFonts w:ascii="Arial" w:hAnsi="Arial" w:cs="Arial"/>
                <w:bCs/>
                <w:sz w:val="22"/>
                <w:szCs w:val="22"/>
              </w:rPr>
              <w:t>August 2012</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350297" w:rsidRDefault="00350297" w:rsidP="00350297">
            <w:pPr>
              <w:spacing w:before="240" w:after="240"/>
              <w:ind w:left="142"/>
              <w:rPr>
                <w:rFonts w:ascii="Arial" w:hAnsi="Arial" w:cs="Arial"/>
                <w:b/>
                <w:bCs/>
                <w:sz w:val="22"/>
                <w:szCs w:val="22"/>
              </w:rPr>
            </w:pPr>
            <w:r>
              <w:rPr>
                <w:rFonts w:ascii="Arial" w:hAnsi="Arial" w:cs="Arial"/>
                <w:bCs/>
                <w:sz w:val="22"/>
                <w:szCs w:val="22"/>
              </w:rPr>
              <w:t>RAP endorsed by Reconciliation Australia and the Museum and available</w:t>
            </w:r>
            <w:r w:rsidRPr="00970B5E">
              <w:rPr>
                <w:rFonts w:ascii="Arial" w:hAnsi="Arial" w:cs="Arial"/>
                <w:bCs/>
                <w:sz w:val="22"/>
                <w:szCs w:val="22"/>
              </w:rPr>
              <w:t xml:space="preserve"> o</w:t>
            </w:r>
            <w:r>
              <w:rPr>
                <w:rFonts w:ascii="Arial" w:hAnsi="Arial" w:cs="Arial"/>
                <w:bCs/>
                <w:sz w:val="22"/>
                <w:szCs w:val="22"/>
              </w:rPr>
              <w:t>n</w:t>
            </w:r>
            <w:r w:rsidRPr="00970B5E">
              <w:rPr>
                <w:rFonts w:ascii="Arial" w:hAnsi="Arial" w:cs="Arial"/>
                <w:bCs/>
                <w:sz w:val="22"/>
                <w:szCs w:val="22"/>
              </w:rPr>
              <w:t xml:space="preserve"> </w:t>
            </w:r>
            <w:r>
              <w:rPr>
                <w:rFonts w:ascii="Arial" w:hAnsi="Arial" w:cs="Arial"/>
                <w:bCs/>
                <w:sz w:val="22"/>
                <w:szCs w:val="22"/>
              </w:rPr>
              <w:t>the intranet and i</w:t>
            </w:r>
            <w:r w:rsidRPr="00970B5E">
              <w:rPr>
                <w:rFonts w:ascii="Arial" w:hAnsi="Arial" w:cs="Arial"/>
                <w:bCs/>
                <w:sz w:val="22"/>
                <w:szCs w:val="22"/>
              </w:rPr>
              <w:t>nt</w:t>
            </w:r>
            <w:r>
              <w:rPr>
                <w:rFonts w:ascii="Arial" w:hAnsi="Arial" w:cs="Arial"/>
                <w:bCs/>
                <w:sz w:val="22"/>
                <w:szCs w:val="22"/>
              </w:rPr>
              <w:t>e</w:t>
            </w:r>
            <w:r w:rsidRPr="00970B5E">
              <w:rPr>
                <w:rFonts w:ascii="Arial" w:hAnsi="Arial" w:cs="Arial"/>
                <w:bCs/>
                <w:sz w:val="22"/>
                <w:szCs w:val="22"/>
              </w:rPr>
              <w:t>rnet.</w:t>
            </w:r>
            <w:r w:rsidRPr="00CB765B">
              <w:rPr>
                <w:rFonts w:ascii="Arial" w:hAnsi="Arial" w:cs="Arial"/>
                <w:b/>
                <w:bCs/>
                <w:sz w:val="22"/>
                <w:szCs w:val="22"/>
              </w:rPr>
              <w:t xml:space="preserve"> </w:t>
            </w:r>
          </w:p>
          <w:p w:rsidR="00350297" w:rsidRPr="00DB7272" w:rsidRDefault="00350297" w:rsidP="00350297">
            <w:pPr>
              <w:spacing w:before="240" w:after="240"/>
              <w:ind w:left="142"/>
              <w:rPr>
                <w:rFonts w:ascii="Arial" w:hAnsi="Arial" w:cs="Arial"/>
                <w:bCs/>
                <w:sz w:val="22"/>
                <w:szCs w:val="22"/>
              </w:rPr>
            </w:pPr>
            <w:r>
              <w:rPr>
                <w:rFonts w:ascii="Arial" w:hAnsi="Arial" w:cs="Arial"/>
                <w:bCs/>
                <w:sz w:val="22"/>
                <w:szCs w:val="22"/>
              </w:rPr>
              <w:t>RAP available on RA website.</w:t>
            </w:r>
          </w:p>
          <w:p w:rsidR="00350297" w:rsidRPr="004C6A15" w:rsidRDefault="00350297" w:rsidP="00350297">
            <w:pPr>
              <w:spacing w:before="240" w:after="240"/>
              <w:ind w:left="142"/>
              <w:rPr>
                <w:rFonts w:ascii="Arial" w:hAnsi="Arial" w:cs="Arial"/>
                <w:bCs/>
                <w:sz w:val="22"/>
                <w:szCs w:val="22"/>
              </w:rPr>
            </w:pPr>
          </w:p>
        </w:tc>
      </w:tr>
    </w:tbl>
    <w:p w:rsidR="003E4D18" w:rsidRDefault="003E4D18" w:rsidP="00D505ED">
      <w:pPr>
        <w:spacing w:before="240" w:after="240"/>
      </w:pPr>
    </w:p>
    <w:sectPr w:rsidR="003E4D18" w:rsidSect="00446A42">
      <w:pgSz w:w="16840" w:h="11907" w:orient="landscape" w:code="9"/>
      <w:pgMar w:top="851" w:right="1077" w:bottom="301" w:left="1077" w:header="709"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03C" w:rsidRDefault="00FF303C">
      <w:r>
        <w:separator/>
      </w:r>
    </w:p>
  </w:endnote>
  <w:endnote w:type="continuationSeparator" w:id="0">
    <w:p w:rsidR="00FF303C" w:rsidRDefault="00FF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35 Ligh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OldStyleStd-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A42" w:rsidRPr="001C43B8" w:rsidRDefault="00446A42">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03C" w:rsidRDefault="00FF303C">
      <w:r>
        <w:separator/>
      </w:r>
    </w:p>
  </w:footnote>
  <w:footnote w:type="continuationSeparator" w:id="0">
    <w:p w:rsidR="00FF303C" w:rsidRDefault="00FF30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A42" w:rsidRDefault="00446A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gutterAtTop/>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297"/>
    <w:rsid w:val="00182557"/>
    <w:rsid w:val="001D2FCE"/>
    <w:rsid w:val="00235623"/>
    <w:rsid w:val="002A4403"/>
    <w:rsid w:val="002B6DCE"/>
    <w:rsid w:val="0032562B"/>
    <w:rsid w:val="00350297"/>
    <w:rsid w:val="00390DDA"/>
    <w:rsid w:val="003E1263"/>
    <w:rsid w:val="003E4D18"/>
    <w:rsid w:val="0040437E"/>
    <w:rsid w:val="00446A42"/>
    <w:rsid w:val="004B7F6C"/>
    <w:rsid w:val="00517BE9"/>
    <w:rsid w:val="006122BD"/>
    <w:rsid w:val="00710B3E"/>
    <w:rsid w:val="00795230"/>
    <w:rsid w:val="008537CC"/>
    <w:rsid w:val="008B3ACA"/>
    <w:rsid w:val="00937436"/>
    <w:rsid w:val="009502BE"/>
    <w:rsid w:val="00961CF0"/>
    <w:rsid w:val="00A3504C"/>
    <w:rsid w:val="00A35D93"/>
    <w:rsid w:val="00A86D8A"/>
    <w:rsid w:val="00B0766D"/>
    <w:rsid w:val="00C1304F"/>
    <w:rsid w:val="00C37D4C"/>
    <w:rsid w:val="00C5448C"/>
    <w:rsid w:val="00CB3A34"/>
    <w:rsid w:val="00CB70DD"/>
    <w:rsid w:val="00D505ED"/>
    <w:rsid w:val="00DC087D"/>
    <w:rsid w:val="00DC1CB6"/>
    <w:rsid w:val="00E25A3D"/>
    <w:rsid w:val="00ED1EC8"/>
    <w:rsid w:val="00EE6925"/>
    <w:rsid w:val="00F32D75"/>
    <w:rsid w:val="00FF30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4" w:unhideWhenUsed="0" w:qFormat="1"/>
    <w:lsdException w:name="Default Paragraph Font" w:uiPriority="7"/>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297"/>
    <w:rPr>
      <w:rFonts w:ascii="Times New Roman" w:hAnsi="Times New Roman" w:cs="Times New Roman"/>
      <w:sz w:val="24"/>
      <w:szCs w:val="24"/>
      <w:lang w:eastAsia="en-AU"/>
    </w:rPr>
  </w:style>
  <w:style w:type="paragraph" w:styleId="Heading1">
    <w:name w:val="heading 1"/>
    <w:basedOn w:val="Normal"/>
    <w:next w:val="Normal"/>
    <w:link w:val="Heading1Char"/>
    <w:uiPriority w:val="2"/>
    <w:qFormat/>
    <w:rsid w:val="003E4D18"/>
    <w:pPr>
      <w:keepNext/>
      <w:keepLines/>
      <w:spacing w:before="480"/>
      <w:outlineLvl w:val="0"/>
    </w:pPr>
    <w:rPr>
      <w:rFonts w:ascii="Arial" w:eastAsiaTheme="majorEastAsia" w:hAnsi="Arial" w:cs="Arial"/>
      <w:b/>
      <w:bCs/>
      <w:sz w:val="32"/>
      <w:szCs w:val="32"/>
      <w:lang w:eastAsia="en-US"/>
    </w:rPr>
  </w:style>
  <w:style w:type="paragraph" w:styleId="Heading2">
    <w:name w:val="heading 2"/>
    <w:basedOn w:val="Normal"/>
    <w:next w:val="Normal"/>
    <w:link w:val="Heading2Char"/>
    <w:uiPriority w:val="2"/>
    <w:unhideWhenUsed/>
    <w:qFormat/>
    <w:rsid w:val="003E4D18"/>
    <w:pPr>
      <w:keepNext/>
      <w:keepLines/>
      <w:spacing w:before="200"/>
      <w:outlineLvl w:val="1"/>
    </w:pPr>
    <w:rPr>
      <w:rFonts w:ascii="Arial" w:eastAsiaTheme="majorEastAsia" w:hAnsi="Arial" w:cs="Arial"/>
      <w:b/>
      <w:bCs/>
      <w:sz w:val="28"/>
      <w:szCs w:val="28"/>
      <w:lang w:eastAsia="en-US"/>
    </w:rPr>
  </w:style>
  <w:style w:type="paragraph" w:styleId="Heading3">
    <w:name w:val="heading 3"/>
    <w:basedOn w:val="Normal"/>
    <w:next w:val="Normal"/>
    <w:link w:val="Heading3Char"/>
    <w:uiPriority w:val="2"/>
    <w:unhideWhenUsed/>
    <w:qFormat/>
    <w:rsid w:val="003E4D18"/>
    <w:pPr>
      <w:keepNext/>
      <w:keepLines/>
      <w:spacing w:before="200"/>
      <w:outlineLvl w:val="2"/>
    </w:pPr>
    <w:rPr>
      <w:rFonts w:ascii="Arial" w:eastAsiaTheme="majorEastAsia" w:hAnsi="Arial" w:cs="Arial"/>
      <w:b/>
      <w:bCs/>
      <w:lang w:eastAsia="en-US"/>
    </w:rPr>
  </w:style>
  <w:style w:type="paragraph" w:styleId="Heading4">
    <w:name w:val="heading 4"/>
    <w:basedOn w:val="Normal"/>
    <w:next w:val="Normal"/>
    <w:link w:val="Heading4Char"/>
    <w:uiPriority w:val="2"/>
    <w:unhideWhenUsed/>
    <w:qFormat/>
    <w:rsid w:val="003E4D18"/>
    <w:pPr>
      <w:keepNext/>
      <w:keepLines/>
      <w:spacing w:before="200"/>
      <w:outlineLvl w:val="3"/>
    </w:pPr>
    <w:rPr>
      <w:rFonts w:ascii="Arial" w:eastAsiaTheme="majorEastAsia" w:hAnsi="Arial" w:cs="Arial"/>
      <w:b/>
      <w:bCs/>
      <w:i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ssified">
    <w:name w:val="Classified"/>
    <w:basedOn w:val="Normal"/>
    <w:link w:val="ClassifiedChar"/>
    <w:uiPriority w:val="5"/>
    <w:qFormat/>
    <w:rsid w:val="003E4D18"/>
    <w:rPr>
      <w:rFonts w:ascii="Arial" w:hAnsi="Arial" w:cs="Arial"/>
      <w:color w:val="FF0000"/>
      <w:sz w:val="40"/>
      <w:szCs w:val="40"/>
      <w:lang w:eastAsia="en-US"/>
    </w:rPr>
  </w:style>
  <w:style w:type="character" w:customStyle="1" w:styleId="ClassifiedChar">
    <w:name w:val="Classified Char"/>
    <w:basedOn w:val="DefaultParagraphFont"/>
    <w:link w:val="Classified"/>
    <w:uiPriority w:val="5"/>
    <w:rsid w:val="003E4D18"/>
    <w:rPr>
      <w:rFonts w:ascii="Arial" w:hAnsi="Arial" w:cs="Arial"/>
      <w:color w:val="FF0000"/>
      <w:sz w:val="40"/>
      <w:szCs w:val="40"/>
    </w:rPr>
  </w:style>
  <w:style w:type="character" w:customStyle="1" w:styleId="Heading1Char">
    <w:name w:val="Heading 1 Char"/>
    <w:basedOn w:val="DefaultParagraphFont"/>
    <w:link w:val="Heading1"/>
    <w:uiPriority w:val="2"/>
    <w:rsid w:val="003E4D18"/>
    <w:rPr>
      <w:rFonts w:ascii="Arial" w:eastAsiaTheme="majorEastAsia" w:hAnsi="Arial" w:cs="Arial"/>
      <w:b/>
      <w:bCs/>
      <w:sz w:val="32"/>
      <w:szCs w:val="32"/>
    </w:rPr>
  </w:style>
  <w:style w:type="character" w:customStyle="1" w:styleId="Heading2Char">
    <w:name w:val="Heading 2 Char"/>
    <w:basedOn w:val="DefaultParagraphFont"/>
    <w:link w:val="Heading2"/>
    <w:uiPriority w:val="2"/>
    <w:rsid w:val="003E4D18"/>
    <w:rPr>
      <w:rFonts w:ascii="Arial" w:eastAsiaTheme="majorEastAsia" w:hAnsi="Arial" w:cs="Arial"/>
      <w:b/>
      <w:bCs/>
      <w:sz w:val="28"/>
      <w:szCs w:val="28"/>
    </w:rPr>
  </w:style>
  <w:style w:type="character" w:customStyle="1" w:styleId="Heading3Char">
    <w:name w:val="Heading 3 Char"/>
    <w:basedOn w:val="DefaultParagraphFont"/>
    <w:link w:val="Heading3"/>
    <w:uiPriority w:val="2"/>
    <w:rsid w:val="003E4D18"/>
    <w:rPr>
      <w:rFonts w:ascii="Arial" w:eastAsiaTheme="majorEastAsia" w:hAnsi="Arial" w:cs="Arial"/>
      <w:b/>
      <w:bCs/>
      <w:sz w:val="24"/>
      <w:szCs w:val="24"/>
    </w:rPr>
  </w:style>
  <w:style w:type="character" w:customStyle="1" w:styleId="Heading4Char">
    <w:name w:val="Heading 4 Char"/>
    <w:basedOn w:val="DefaultParagraphFont"/>
    <w:link w:val="Heading4"/>
    <w:uiPriority w:val="2"/>
    <w:rsid w:val="003E4D18"/>
    <w:rPr>
      <w:rFonts w:ascii="Arial" w:eastAsiaTheme="majorEastAsia" w:hAnsi="Arial" w:cs="Arial"/>
      <w:b/>
      <w:bCs/>
      <w:iCs/>
    </w:rPr>
  </w:style>
  <w:style w:type="paragraph" w:styleId="Title">
    <w:name w:val="Title"/>
    <w:basedOn w:val="Normal"/>
    <w:next w:val="Normal"/>
    <w:link w:val="TitleChar"/>
    <w:uiPriority w:val="4"/>
    <w:qFormat/>
    <w:rsid w:val="003E4D18"/>
    <w:pPr>
      <w:spacing w:after="300"/>
      <w:contextualSpacing/>
      <w:jc w:val="center"/>
    </w:pPr>
    <w:rPr>
      <w:rFonts w:ascii="Arial" w:eastAsiaTheme="majorEastAsia" w:hAnsi="Arial" w:cstheme="majorBidi"/>
      <w:spacing w:val="5"/>
      <w:kern w:val="28"/>
      <w:sz w:val="72"/>
      <w:szCs w:val="52"/>
      <w:lang w:eastAsia="en-US"/>
    </w:rPr>
  </w:style>
  <w:style w:type="character" w:customStyle="1" w:styleId="TitleChar">
    <w:name w:val="Title Char"/>
    <w:basedOn w:val="DefaultParagraphFont"/>
    <w:link w:val="Title"/>
    <w:uiPriority w:val="4"/>
    <w:rsid w:val="003E4D18"/>
    <w:rPr>
      <w:rFonts w:ascii="Arial" w:eastAsiaTheme="majorEastAsia" w:hAnsi="Arial" w:cstheme="majorBidi"/>
      <w:spacing w:val="5"/>
      <w:kern w:val="28"/>
      <w:sz w:val="72"/>
      <w:szCs w:val="52"/>
    </w:rPr>
  </w:style>
  <w:style w:type="paragraph" w:styleId="ListParagraph">
    <w:name w:val="List Paragraph"/>
    <w:basedOn w:val="Normal"/>
    <w:uiPriority w:val="34"/>
    <w:rsid w:val="003E4D18"/>
    <w:pPr>
      <w:ind w:left="720"/>
      <w:contextualSpacing/>
    </w:pPr>
    <w:rPr>
      <w:rFonts w:ascii="Arial" w:hAnsi="Arial" w:cs="Arial"/>
      <w:sz w:val="22"/>
      <w:szCs w:val="22"/>
      <w:lang w:eastAsia="en-US"/>
    </w:rPr>
  </w:style>
  <w:style w:type="character" w:styleId="IntenseReference">
    <w:name w:val="Intense Reference"/>
    <w:basedOn w:val="DefaultParagraphFont"/>
    <w:uiPriority w:val="32"/>
    <w:rsid w:val="003E4D18"/>
    <w:rPr>
      <w:b/>
      <w:bCs/>
      <w:smallCaps/>
      <w:color w:val="C0504D" w:themeColor="accent2"/>
      <w:spacing w:val="5"/>
      <w:u w:val="single"/>
    </w:rPr>
  </w:style>
  <w:style w:type="paragraph" w:styleId="TOCHeading">
    <w:name w:val="TOC Heading"/>
    <w:basedOn w:val="Heading1"/>
    <w:next w:val="Normal"/>
    <w:uiPriority w:val="39"/>
    <w:semiHidden/>
    <w:unhideWhenUsed/>
    <w:qFormat/>
    <w:rsid w:val="003E4D18"/>
    <w:pPr>
      <w:spacing w:line="276" w:lineRule="auto"/>
      <w:outlineLvl w:val="9"/>
    </w:pPr>
    <w:rPr>
      <w:rFonts w:cstheme="majorBidi"/>
      <w:szCs w:val="28"/>
      <w:lang w:val="en-US" w:eastAsia="ja-JP"/>
    </w:rPr>
  </w:style>
  <w:style w:type="paragraph" w:styleId="Footer">
    <w:name w:val="footer"/>
    <w:basedOn w:val="Normal"/>
    <w:link w:val="FooterChar"/>
    <w:uiPriority w:val="99"/>
    <w:rsid w:val="00350297"/>
    <w:pPr>
      <w:tabs>
        <w:tab w:val="center" w:pos="4680"/>
        <w:tab w:val="right" w:pos="9360"/>
      </w:tabs>
    </w:pPr>
    <w:rPr>
      <w:lang w:val="en-US" w:eastAsia="en-US"/>
    </w:rPr>
  </w:style>
  <w:style w:type="character" w:customStyle="1" w:styleId="FooterChar">
    <w:name w:val="Footer Char"/>
    <w:basedOn w:val="DefaultParagraphFont"/>
    <w:link w:val="Footer"/>
    <w:uiPriority w:val="99"/>
    <w:rsid w:val="00350297"/>
    <w:rPr>
      <w:rFonts w:ascii="Times New Roman" w:hAnsi="Times New Roman" w:cs="Times New Roman"/>
      <w:sz w:val="24"/>
      <w:szCs w:val="24"/>
      <w:lang w:val="en-US"/>
    </w:rPr>
  </w:style>
  <w:style w:type="paragraph" w:styleId="Header">
    <w:name w:val="header"/>
    <w:basedOn w:val="Normal"/>
    <w:link w:val="HeaderChar"/>
    <w:rsid w:val="00350297"/>
    <w:pPr>
      <w:tabs>
        <w:tab w:val="center" w:pos="4513"/>
        <w:tab w:val="right" w:pos="9026"/>
      </w:tabs>
    </w:pPr>
    <w:rPr>
      <w:lang w:val="en-US" w:eastAsia="en-US"/>
    </w:rPr>
  </w:style>
  <w:style w:type="character" w:customStyle="1" w:styleId="HeaderChar">
    <w:name w:val="Header Char"/>
    <w:basedOn w:val="DefaultParagraphFont"/>
    <w:link w:val="Header"/>
    <w:rsid w:val="00350297"/>
    <w:rPr>
      <w:rFonts w:ascii="Times New Roman" w:hAnsi="Times New Roman" w:cs="Times New Roman"/>
      <w:sz w:val="24"/>
      <w:szCs w:val="24"/>
      <w:lang w:val="en-US"/>
    </w:rPr>
  </w:style>
  <w:style w:type="paragraph" w:customStyle="1" w:styleId="Pa7">
    <w:name w:val="Pa7"/>
    <w:basedOn w:val="Normal"/>
    <w:next w:val="Normal"/>
    <w:uiPriority w:val="99"/>
    <w:rsid w:val="00350297"/>
    <w:pPr>
      <w:autoSpaceDE w:val="0"/>
      <w:autoSpaceDN w:val="0"/>
      <w:adjustRightInd w:val="0"/>
      <w:spacing w:line="181" w:lineRule="atLeast"/>
    </w:pPr>
    <w:rPr>
      <w:rFonts w:ascii="Avenir 35 Light" w:hAnsi="Avenir 35 Light"/>
    </w:rPr>
  </w:style>
  <w:style w:type="character" w:styleId="BookTitle">
    <w:name w:val="Book Title"/>
    <w:uiPriority w:val="33"/>
    <w:qFormat/>
    <w:rsid w:val="00350297"/>
    <w:rPr>
      <w:b/>
      <w:bCs/>
      <w:smallCaps/>
      <w:spacing w:val="5"/>
    </w:rPr>
  </w:style>
  <w:style w:type="paragraph" w:customStyle="1" w:styleId="Pa8">
    <w:name w:val="Pa8"/>
    <w:basedOn w:val="Normal"/>
    <w:next w:val="Normal"/>
    <w:uiPriority w:val="99"/>
    <w:rsid w:val="00350297"/>
    <w:pPr>
      <w:autoSpaceDE w:val="0"/>
      <w:autoSpaceDN w:val="0"/>
      <w:adjustRightInd w:val="0"/>
      <w:spacing w:line="181" w:lineRule="atLeast"/>
    </w:pPr>
    <w:rPr>
      <w:rFonts w:ascii="Avenir 35 Light" w:hAnsi="Avenir 35 Light"/>
    </w:rPr>
  </w:style>
  <w:style w:type="paragraph" w:customStyle="1" w:styleId="Pa9">
    <w:name w:val="Pa9"/>
    <w:basedOn w:val="Normal"/>
    <w:next w:val="Normal"/>
    <w:uiPriority w:val="99"/>
    <w:rsid w:val="00350297"/>
    <w:pPr>
      <w:autoSpaceDE w:val="0"/>
      <w:autoSpaceDN w:val="0"/>
      <w:adjustRightInd w:val="0"/>
      <w:spacing w:line="181" w:lineRule="atLeast"/>
    </w:pPr>
    <w:rPr>
      <w:rFonts w:ascii="Avenir 35 Light" w:hAnsi="Avenir 35 Light"/>
    </w:rPr>
  </w:style>
  <w:style w:type="paragraph" w:styleId="BalloonText">
    <w:name w:val="Balloon Text"/>
    <w:basedOn w:val="Normal"/>
    <w:link w:val="BalloonTextChar"/>
    <w:uiPriority w:val="99"/>
    <w:semiHidden/>
    <w:unhideWhenUsed/>
    <w:rsid w:val="00350297"/>
    <w:rPr>
      <w:rFonts w:ascii="Tahoma" w:hAnsi="Tahoma" w:cs="Tahoma"/>
      <w:sz w:val="16"/>
      <w:szCs w:val="16"/>
    </w:rPr>
  </w:style>
  <w:style w:type="character" w:customStyle="1" w:styleId="BalloonTextChar">
    <w:name w:val="Balloon Text Char"/>
    <w:basedOn w:val="DefaultParagraphFont"/>
    <w:link w:val="BalloonText"/>
    <w:uiPriority w:val="99"/>
    <w:semiHidden/>
    <w:rsid w:val="00350297"/>
    <w:rPr>
      <w:rFonts w:ascii="Tahoma" w:hAnsi="Tahoma" w:cs="Tahoma"/>
      <w:sz w:val="16"/>
      <w:szCs w:val="16"/>
      <w:lang w:eastAsia="en-AU"/>
    </w:rPr>
  </w:style>
  <w:style w:type="paragraph" w:styleId="Caption">
    <w:name w:val="caption"/>
    <w:basedOn w:val="Normal"/>
    <w:next w:val="Normal"/>
    <w:uiPriority w:val="35"/>
    <w:unhideWhenUsed/>
    <w:qFormat/>
    <w:rsid w:val="004B7F6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4" w:unhideWhenUsed="0" w:qFormat="1"/>
    <w:lsdException w:name="Default Paragraph Font" w:uiPriority="7"/>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297"/>
    <w:rPr>
      <w:rFonts w:ascii="Times New Roman" w:hAnsi="Times New Roman" w:cs="Times New Roman"/>
      <w:sz w:val="24"/>
      <w:szCs w:val="24"/>
      <w:lang w:eastAsia="en-AU"/>
    </w:rPr>
  </w:style>
  <w:style w:type="paragraph" w:styleId="Heading1">
    <w:name w:val="heading 1"/>
    <w:basedOn w:val="Normal"/>
    <w:next w:val="Normal"/>
    <w:link w:val="Heading1Char"/>
    <w:uiPriority w:val="2"/>
    <w:qFormat/>
    <w:rsid w:val="003E4D18"/>
    <w:pPr>
      <w:keepNext/>
      <w:keepLines/>
      <w:spacing w:before="480"/>
      <w:outlineLvl w:val="0"/>
    </w:pPr>
    <w:rPr>
      <w:rFonts w:ascii="Arial" w:eastAsiaTheme="majorEastAsia" w:hAnsi="Arial" w:cs="Arial"/>
      <w:b/>
      <w:bCs/>
      <w:sz w:val="32"/>
      <w:szCs w:val="32"/>
      <w:lang w:eastAsia="en-US"/>
    </w:rPr>
  </w:style>
  <w:style w:type="paragraph" w:styleId="Heading2">
    <w:name w:val="heading 2"/>
    <w:basedOn w:val="Normal"/>
    <w:next w:val="Normal"/>
    <w:link w:val="Heading2Char"/>
    <w:uiPriority w:val="2"/>
    <w:unhideWhenUsed/>
    <w:qFormat/>
    <w:rsid w:val="003E4D18"/>
    <w:pPr>
      <w:keepNext/>
      <w:keepLines/>
      <w:spacing w:before="200"/>
      <w:outlineLvl w:val="1"/>
    </w:pPr>
    <w:rPr>
      <w:rFonts w:ascii="Arial" w:eastAsiaTheme="majorEastAsia" w:hAnsi="Arial" w:cs="Arial"/>
      <w:b/>
      <w:bCs/>
      <w:sz w:val="28"/>
      <w:szCs w:val="28"/>
      <w:lang w:eastAsia="en-US"/>
    </w:rPr>
  </w:style>
  <w:style w:type="paragraph" w:styleId="Heading3">
    <w:name w:val="heading 3"/>
    <w:basedOn w:val="Normal"/>
    <w:next w:val="Normal"/>
    <w:link w:val="Heading3Char"/>
    <w:uiPriority w:val="2"/>
    <w:unhideWhenUsed/>
    <w:qFormat/>
    <w:rsid w:val="003E4D18"/>
    <w:pPr>
      <w:keepNext/>
      <w:keepLines/>
      <w:spacing w:before="200"/>
      <w:outlineLvl w:val="2"/>
    </w:pPr>
    <w:rPr>
      <w:rFonts w:ascii="Arial" w:eastAsiaTheme="majorEastAsia" w:hAnsi="Arial" w:cs="Arial"/>
      <w:b/>
      <w:bCs/>
      <w:lang w:eastAsia="en-US"/>
    </w:rPr>
  </w:style>
  <w:style w:type="paragraph" w:styleId="Heading4">
    <w:name w:val="heading 4"/>
    <w:basedOn w:val="Normal"/>
    <w:next w:val="Normal"/>
    <w:link w:val="Heading4Char"/>
    <w:uiPriority w:val="2"/>
    <w:unhideWhenUsed/>
    <w:qFormat/>
    <w:rsid w:val="003E4D18"/>
    <w:pPr>
      <w:keepNext/>
      <w:keepLines/>
      <w:spacing w:before="200"/>
      <w:outlineLvl w:val="3"/>
    </w:pPr>
    <w:rPr>
      <w:rFonts w:ascii="Arial" w:eastAsiaTheme="majorEastAsia" w:hAnsi="Arial" w:cs="Arial"/>
      <w:b/>
      <w:bCs/>
      <w:i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ssified">
    <w:name w:val="Classified"/>
    <w:basedOn w:val="Normal"/>
    <w:link w:val="ClassifiedChar"/>
    <w:uiPriority w:val="5"/>
    <w:qFormat/>
    <w:rsid w:val="003E4D18"/>
    <w:rPr>
      <w:rFonts w:ascii="Arial" w:hAnsi="Arial" w:cs="Arial"/>
      <w:color w:val="FF0000"/>
      <w:sz w:val="40"/>
      <w:szCs w:val="40"/>
      <w:lang w:eastAsia="en-US"/>
    </w:rPr>
  </w:style>
  <w:style w:type="character" w:customStyle="1" w:styleId="ClassifiedChar">
    <w:name w:val="Classified Char"/>
    <w:basedOn w:val="DefaultParagraphFont"/>
    <w:link w:val="Classified"/>
    <w:uiPriority w:val="5"/>
    <w:rsid w:val="003E4D18"/>
    <w:rPr>
      <w:rFonts w:ascii="Arial" w:hAnsi="Arial" w:cs="Arial"/>
      <w:color w:val="FF0000"/>
      <w:sz w:val="40"/>
      <w:szCs w:val="40"/>
    </w:rPr>
  </w:style>
  <w:style w:type="character" w:customStyle="1" w:styleId="Heading1Char">
    <w:name w:val="Heading 1 Char"/>
    <w:basedOn w:val="DefaultParagraphFont"/>
    <w:link w:val="Heading1"/>
    <w:uiPriority w:val="2"/>
    <w:rsid w:val="003E4D18"/>
    <w:rPr>
      <w:rFonts w:ascii="Arial" w:eastAsiaTheme="majorEastAsia" w:hAnsi="Arial" w:cs="Arial"/>
      <w:b/>
      <w:bCs/>
      <w:sz w:val="32"/>
      <w:szCs w:val="32"/>
    </w:rPr>
  </w:style>
  <w:style w:type="character" w:customStyle="1" w:styleId="Heading2Char">
    <w:name w:val="Heading 2 Char"/>
    <w:basedOn w:val="DefaultParagraphFont"/>
    <w:link w:val="Heading2"/>
    <w:uiPriority w:val="2"/>
    <w:rsid w:val="003E4D18"/>
    <w:rPr>
      <w:rFonts w:ascii="Arial" w:eastAsiaTheme="majorEastAsia" w:hAnsi="Arial" w:cs="Arial"/>
      <w:b/>
      <w:bCs/>
      <w:sz w:val="28"/>
      <w:szCs w:val="28"/>
    </w:rPr>
  </w:style>
  <w:style w:type="character" w:customStyle="1" w:styleId="Heading3Char">
    <w:name w:val="Heading 3 Char"/>
    <w:basedOn w:val="DefaultParagraphFont"/>
    <w:link w:val="Heading3"/>
    <w:uiPriority w:val="2"/>
    <w:rsid w:val="003E4D18"/>
    <w:rPr>
      <w:rFonts w:ascii="Arial" w:eastAsiaTheme="majorEastAsia" w:hAnsi="Arial" w:cs="Arial"/>
      <w:b/>
      <w:bCs/>
      <w:sz w:val="24"/>
      <w:szCs w:val="24"/>
    </w:rPr>
  </w:style>
  <w:style w:type="character" w:customStyle="1" w:styleId="Heading4Char">
    <w:name w:val="Heading 4 Char"/>
    <w:basedOn w:val="DefaultParagraphFont"/>
    <w:link w:val="Heading4"/>
    <w:uiPriority w:val="2"/>
    <w:rsid w:val="003E4D18"/>
    <w:rPr>
      <w:rFonts w:ascii="Arial" w:eastAsiaTheme="majorEastAsia" w:hAnsi="Arial" w:cs="Arial"/>
      <w:b/>
      <w:bCs/>
      <w:iCs/>
    </w:rPr>
  </w:style>
  <w:style w:type="paragraph" w:styleId="Title">
    <w:name w:val="Title"/>
    <w:basedOn w:val="Normal"/>
    <w:next w:val="Normal"/>
    <w:link w:val="TitleChar"/>
    <w:uiPriority w:val="4"/>
    <w:qFormat/>
    <w:rsid w:val="003E4D18"/>
    <w:pPr>
      <w:spacing w:after="300"/>
      <w:contextualSpacing/>
      <w:jc w:val="center"/>
    </w:pPr>
    <w:rPr>
      <w:rFonts w:ascii="Arial" w:eastAsiaTheme="majorEastAsia" w:hAnsi="Arial" w:cstheme="majorBidi"/>
      <w:spacing w:val="5"/>
      <w:kern w:val="28"/>
      <w:sz w:val="72"/>
      <w:szCs w:val="52"/>
      <w:lang w:eastAsia="en-US"/>
    </w:rPr>
  </w:style>
  <w:style w:type="character" w:customStyle="1" w:styleId="TitleChar">
    <w:name w:val="Title Char"/>
    <w:basedOn w:val="DefaultParagraphFont"/>
    <w:link w:val="Title"/>
    <w:uiPriority w:val="4"/>
    <w:rsid w:val="003E4D18"/>
    <w:rPr>
      <w:rFonts w:ascii="Arial" w:eastAsiaTheme="majorEastAsia" w:hAnsi="Arial" w:cstheme="majorBidi"/>
      <w:spacing w:val="5"/>
      <w:kern w:val="28"/>
      <w:sz w:val="72"/>
      <w:szCs w:val="52"/>
    </w:rPr>
  </w:style>
  <w:style w:type="paragraph" w:styleId="ListParagraph">
    <w:name w:val="List Paragraph"/>
    <w:basedOn w:val="Normal"/>
    <w:uiPriority w:val="34"/>
    <w:rsid w:val="003E4D18"/>
    <w:pPr>
      <w:ind w:left="720"/>
      <w:contextualSpacing/>
    </w:pPr>
    <w:rPr>
      <w:rFonts w:ascii="Arial" w:hAnsi="Arial" w:cs="Arial"/>
      <w:sz w:val="22"/>
      <w:szCs w:val="22"/>
      <w:lang w:eastAsia="en-US"/>
    </w:rPr>
  </w:style>
  <w:style w:type="character" w:styleId="IntenseReference">
    <w:name w:val="Intense Reference"/>
    <w:basedOn w:val="DefaultParagraphFont"/>
    <w:uiPriority w:val="32"/>
    <w:rsid w:val="003E4D18"/>
    <w:rPr>
      <w:b/>
      <w:bCs/>
      <w:smallCaps/>
      <w:color w:val="C0504D" w:themeColor="accent2"/>
      <w:spacing w:val="5"/>
      <w:u w:val="single"/>
    </w:rPr>
  </w:style>
  <w:style w:type="paragraph" w:styleId="TOCHeading">
    <w:name w:val="TOC Heading"/>
    <w:basedOn w:val="Heading1"/>
    <w:next w:val="Normal"/>
    <w:uiPriority w:val="39"/>
    <w:semiHidden/>
    <w:unhideWhenUsed/>
    <w:qFormat/>
    <w:rsid w:val="003E4D18"/>
    <w:pPr>
      <w:spacing w:line="276" w:lineRule="auto"/>
      <w:outlineLvl w:val="9"/>
    </w:pPr>
    <w:rPr>
      <w:rFonts w:cstheme="majorBidi"/>
      <w:szCs w:val="28"/>
      <w:lang w:val="en-US" w:eastAsia="ja-JP"/>
    </w:rPr>
  </w:style>
  <w:style w:type="paragraph" w:styleId="Footer">
    <w:name w:val="footer"/>
    <w:basedOn w:val="Normal"/>
    <w:link w:val="FooterChar"/>
    <w:uiPriority w:val="99"/>
    <w:rsid w:val="00350297"/>
    <w:pPr>
      <w:tabs>
        <w:tab w:val="center" w:pos="4680"/>
        <w:tab w:val="right" w:pos="9360"/>
      </w:tabs>
    </w:pPr>
    <w:rPr>
      <w:lang w:val="en-US" w:eastAsia="en-US"/>
    </w:rPr>
  </w:style>
  <w:style w:type="character" w:customStyle="1" w:styleId="FooterChar">
    <w:name w:val="Footer Char"/>
    <w:basedOn w:val="DefaultParagraphFont"/>
    <w:link w:val="Footer"/>
    <w:uiPriority w:val="99"/>
    <w:rsid w:val="00350297"/>
    <w:rPr>
      <w:rFonts w:ascii="Times New Roman" w:hAnsi="Times New Roman" w:cs="Times New Roman"/>
      <w:sz w:val="24"/>
      <w:szCs w:val="24"/>
      <w:lang w:val="en-US"/>
    </w:rPr>
  </w:style>
  <w:style w:type="paragraph" w:styleId="Header">
    <w:name w:val="header"/>
    <w:basedOn w:val="Normal"/>
    <w:link w:val="HeaderChar"/>
    <w:rsid w:val="00350297"/>
    <w:pPr>
      <w:tabs>
        <w:tab w:val="center" w:pos="4513"/>
        <w:tab w:val="right" w:pos="9026"/>
      </w:tabs>
    </w:pPr>
    <w:rPr>
      <w:lang w:val="en-US" w:eastAsia="en-US"/>
    </w:rPr>
  </w:style>
  <w:style w:type="character" w:customStyle="1" w:styleId="HeaderChar">
    <w:name w:val="Header Char"/>
    <w:basedOn w:val="DefaultParagraphFont"/>
    <w:link w:val="Header"/>
    <w:rsid w:val="00350297"/>
    <w:rPr>
      <w:rFonts w:ascii="Times New Roman" w:hAnsi="Times New Roman" w:cs="Times New Roman"/>
      <w:sz w:val="24"/>
      <w:szCs w:val="24"/>
      <w:lang w:val="en-US"/>
    </w:rPr>
  </w:style>
  <w:style w:type="paragraph" w:customStyle="1" w:styleId="Pa7">
    <w:name w:val="Pa7"/>
    <w:basedOn w:val="Normal"/>
    <w:next w:val="Normal"/>
    <w:uiPriority w:val="99"/>
    <w:rsid w:val="00350297"/>
    <w:pPr>
      <w:autoSpaceDE w:val="0"/>
      <w:autoSpaceDN w:val="0"/>
      <w:adjustRightInd w:val="0"/>
      <w:spacing w:line="181" w:lineRule="atLeast"/>
    </w:pPr>
    <w:rPr>
      <w:rFonts w:ascii="Avenir 35 Light" w:hAnsi="Avenir 35 Light"/>
    </w:rPr>
  </w:style>
  <w:style w:type="character" w:styleId="BookTitle">
    <w:name w:val="Book Title"/>
    <w:uiPriority w:val="33"/>
    <w:qFormat/>
    <w:rsid w:val="00350297"/>
    <w:rPr>
      <w:b/>
      <w:bCs/>
      <w:smallCaps/>
      <w:spacing w:val="5"/>
    </w:rPr>
  </w:style>
  <w:style w:type="paragraph" w:customStyle="1" w:styleId="Pa8">
    <w:name w:val="Pa8"/>
    <w:basedOn w:val="Normal"/>
    <w:next w:val="Normal"/>
    <w:uiPriority w:val="99"/>
    <w:rsid w:val="00350297"/>
    <w:pPr>
      <w:autoSpaceDE w:val="0"/>
      <w:autoSpaceDN w:val="0"/>
      <w:adjustRightInd w:val="0"/>
      <w:spacing w:line="181" w:lineRule="atLeast"/>
    </w:pPr>
    <w:rPr>
      <w:rFonts w:ascii="Avenir 35 Light" w:hAnsi="Avenir 35 Light"/>
    </w:rPr>
  </w:style>
  <w:style w:type="paragraph" w:customStyle="1" w:styleId="Pa9">
    <w:name w:val="Pa9"/>
    <w:basedOn w:val="Normal"/>
    <w:next w:val="Normal"/>
    <w:uiPriority w:val="99"/>
    <w:rsid w:val="00350297"/>
    <w:pPr>
      <w:autoSpaceDE w:val="0"/>
      <w:autoSpaceDN w:val="0"/>
      <w:adjustRightInd w:val="0"/>
      <w:spacing w:line="181" w:lineRule="atLeast"/>
    </w:pPr>
    <w:rPr>
      <w:rFonts w:ascii="Avenir 35 Light" w:hAnsi="Avenir 35 Light"/>
    </w:rPr>
  </w:style>
  <w:style w:type="paragraph" w:styleId="BalloonText">
    <w:name w:val="Balloon Text"/>
    <w:basedOn w:val="Normal"/>
    <w:link w:val="BalloonTextChar"/>
    <w:uiPriority w:val="99"/>
    <w:semiHidden/>
    <w:unhideWhenUsed/>
    <w:rsid w:val="00350297"/>
    <w:rPr>
      <w:rFonts w:ascii="Tahoma" w:hAnsi="Tahoma" w:cs="Tahoma"/>
      <w:sz w:val="16"/>
      <w:szCs w:val="16"/>
    </w:rPr>
  </w:style>
  <w:style w:type="character" w:customStyle="1" w:styleId="BalloonTextChar">
    <w:name w:val="Balloon Text Char"/>
    <w:basedOn w:val="DefaultParagraphFont"/>
    <w:link w:val="BalloonText"/>
    <w:uiPriority w:val="99"/>
    <w:semiHidden/>
    <w:rsid w:val="00350297"/>
    <w:rPr>
      <w:rFonts w:ascii="Tahoma" w:hAnsi="Tahoma" w:cs="Tahoma"/>
      <w:sz w:val="16"/>
      <w:szCs w:val="16"/>
      <w:lang w:eastAsia="en-AU"/>
    </w:rPr>
  </w:style>
  <w:style w:type="paragraph" w:styleId="Caption">
    <w:name w:val="caption"/>
    <w:basedOn w:val="Normal"/>
    <w:next w:val="Normal"/>
    <w:uiPriority w:val="35"/>
    <w:unhideWhenUsed/>
    <w:qFormat/>
    <w:rsid w:val="004B7F6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F1CC2951</Template>
  <TotalTime>15</TotalTime>
  <Pages>9</Pages>
  <Words>1338</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Haskett, Bill</dc:creator>
  <cp:lastModifiedBy>Haskett, Bill</cp:lastModifiedBy>
  <cp:revision>6</cp:revision>
  <dcterms:created xsi:type="dcterms:W3CDTF">2012-11-30T03:57:00Z</dcterms:created>
  <dcterms:modified xsi:type="dcterms:W3CDTF">2012-11-30T04:19:00Z</dcterms:modified>
</cp:coreProperties>
</file>