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9C2" w:rsidRPr="00EE1F74" w:rsidRDefault="00ED19C2" w:rsidP="00136E3A">
      <w:pPr>
        <w:pStyle w:val="Heading1"/>
        <w:spacing w:after="240"/>
        <w:jc w:val="center"/>
      </w:pPr>
      <w:r>
        <w:t>1975 Prime Minister Dismissed!</w:t>
      </w:r>
      <w:r w:rsidR="00136E3A">
        <w:t>—program o</w:t>
      </w:r>
      <w:r>
        <w:t>utline</w:t>
      </w:r>
    </w:p>
    <w:p w:rsidR="00D66B40" w:rsidRDefault="00D66B40" w:rsidP="00DE3281">
      <w:pPr>
        <w:spacing w:after="120"/>
      </w:pPr>
      <w:r w:rsidRPr="00ED19C2">
        <w:t>How was the Whitlam Government dismissed in 1975? What can this event tell us about Australian democracy? Recreate the drama using authentic speeches in the places where key events happened.</w:t>
      </w:r>
    </w:p>
    <w:p w:rsidR="00D66B40" w:rsidRPr="00136E3A" w:rsidRDefault="00136E3A" w:rsidP="00136E3A">
      <w:pPr>
        <w:spacing w:after="0"/>
        <w:rPr>
          <w:b/>
          <w:i/>
        </w:rPr>
      </w:pPr>
      <w:r w:rsidRPr="00ED19C2">
        <w:rPr>
          <w:b/>
          <w:i/>
        </w:rPr>
        <w:t xml:space="preserve">Duration: 60 minutes </w:t>
      </w:r>
      <w:r>
        <w:rPr>
          <w:b/>
          <w:i/>
        </w:rPr>
        <w:br/>
      </w:r>
      <w:r w:rsidRPr="00ED19C2">
        <w:rPr>
          <w:b/>
          <w:i/>
        </w:rPr>
        <w:t>Suitable for: Years 10-12</w:t>
      </w:r>
      <w:r>
        <w:rPr>
          <w:b/>
          <w:i/>
        </w:rPr>
        <w:br/>
      </w:r>
      <w:r w:rsidRPr="00ED19C2">
        <w:rPr>
          <w:b/>
          <w:i/>
        </w:rPr>
        <w:t>Maximum:  45</w:t>
      </w:r>
    </w:p>
    <w:p w:rsidR="00DE3281" w:rsidRDefault="00136E3A" w:rsidP="00DE3281">
      <w:pPr>
        <w:pStyle w:val="Heading2"/>
        <w:spacing w:before="120"/>
      </w:pPr>
      <w:r>
        <w:t>Learning aims</w:t>
      </w:r>
    </w:p>
    <w:p w:rsidR="00D66B40" w:rsidRPr="00D66B40" w:rsidRDefault="00D66B40" w:rsidP="00DE3281">
      <w:pPr>
        <w:spacing w:before="120" w:after="120"/>
        <w:rPr>
          <w:rFonts w:cs="Arial"/>
        </w:rPr>
      </w:pPr>
      <w:r w:rsidRPr="00D66B40">
        <w:rPr>
          <w:rFonts w:cs="Arial"/>
        </w:rPr>
        <w:t>Students will learn about the Whitlam Dismissal in 1975 and will develop an understanding of:</w:t>
      </w:r>
    </w:p>
    <w:p w:rsidR="00D66B40" w:rsidRPr="00D66B40" w:rsidRDefault="00D66B40" w:rsidP="00414C5B">
      <w:pPr>
        <w:pStyle w:val="ListParagraph"/>
        <w:numPr>
          <w:ilvl w:val="0"/>
          <w:numId w:val="7"/>
        </w:numPr>
        <w:rPr>
          <w:rFonts w:ascii="Arial" w:hAnsi="Arial" w:cs="Arial"/>
          <w:sz w:val="22"/>
          <w:szCs w:val="22"/>
        </w:rPr>
      </w:pPr>
      <w:r w:rsidRPr="00D66B40">
        <w:rPr>
          <w:rFonts w:ascii="Arial" w:hAnsi="Arial" w:cs="Arial"/>
          <w:sz w:val="22"/>
          <w:szCs w:val="22"/>
        </w:rPr>
        <w:t>Why and how the Whitlam Government was dismissed</w:t>
      </w:r>
    </w:p>
    <w:p w:rsidR="00D66B40" w:rsidRPr="00D66B40" w:rsidRDefault="00D66B40" w:rsidP="00414C5B">
      <w:pPr>
        <w:pStyle w:val="ListParagraph"/>
        <w:numPr>
          <w:ilvl w:val="0"/>
          <w:numId w:val="7"/>
        </w:numPr>
        <w:rPr>
          <w:rFonts w:ascii="Arial" w:hAnsi="Arial" w:cs="Arial"/>
          <w:sz w:val="22"/>
          <w:szCs w:val="22"/>
        </w:rPr>
      </w:pPr>
      <w:r w:rsidRPr="00D66B40">
        <w:rPr>
          <w:rFonts w:ascii="Arial" w:hAnsi="Arial" w:cs="Arial"/>
          <w:sz w:val="22"/>
          <w:szCs w:val="22"/>
        </w:rPr>
        <w:t>The power of the House of Representatives and the Senate</w:t>
      </w:r>
    </w:p>
    <w:p w:rsidR="00D66B40" w:rsidRPr="00D66B40" w:rsidRDefault="00D66B40" w:rsidP="00414C5B">
      <w:pPr>
        <w:pStyle w:val="ListParagraph"/>
        <w:numPr>
          <w:ilvl w:val="0"/>
          <w:numId w:val="7"/>
        </w:numPr>
        <w:rPr>
          <w:rFonts w:ascii="Arial" w:hAnsi="Arial" w:cs="Arial"/>
          <w:sz w:val="22"/>
          <w:szCs w:val="22"/>
        </w:rPr>
      </w:pPr>
      <w:r w:rsidRPr="00D66B40">
        <w:rPr>
          <w:rFonts w:ascii="Arial" w:hAnsi="Arial" w:cs="Arial"/>
          <w:sz w:val="22"/>
          <w:szCs w:val="22"/>
        </w:rPr>
        <w:t>The historical environment and the nature of historical inquiry</w:t>
      </w:r>
    </w:p>
    <w:p w:rsidR="00D66B40" w:rsidRPr="00D66B40" w:rsidRDefault="00D66B40" w:rsidP="00414C5B">
      <w:pPr>
        <w:pStyle w:val="ListParagraph"/>
        <w:numPr>
          <w:ilvl w:val="0"/>
          <w:numId w:val="7"/>
        </w:numPr>
        <w:rPr>
          <w:rFonts w:ascii="Arial" w:hAnsi="Arial" w:cs="Arial"/>
          <w:sz w:val="22"/>
          <w:szCs w:val="22"/>
        </w:rPr>
      </w:pPr>
      <w:r w:rsidRPr="00D66B40">
        <w:rPr>
          <w:rFonts w:ascii="Arial" w:hAnsi="Arial" w:cs="Arial"/>
          <w:sz w:val="22"/>
          <w:szCs w:val="22"/>
        </w:rPr>
        <w:t>The people and places associated with this significant national issue</w:t>
      </w:r>
    </w:p>
    <w:p w:rsidR="00D66B40" w:rsidRPr="00D66B40" w:rsidRDefault="00D66B40" w:rsidP="00414C5B">
      <w:pPr>
        <w:pStyle w:val="ListParagraph"/>
        <w:numPr>
          <w:ilvl w:val="0"/>
          <w:numId w:val="7"/>
        </w:numPr>
        <w:spacing w:after="240"/>
        <w:rPr>
          <w:rFonts w:ascii="Arial" w:hAnsi="Arial" w:cs="Arial"/>
          <w:sz w:val="22"/>
          <w:szCs w:val="22"/>
        </w:rPr>
      </w:pPr>
      <w:r w:rsidRPr="00D66B40">
        <w:rPr>
          <w:rFonts w:ascii="Arial" w:hAnsi="Arial" w:cs="Arial"/>
          <w:sz w:val="22"/>
          <w:szCs w:val="22"/>
        </w:rPr>
        <w:t>The role played by individuals and groups in the democratic process</w:t>
      </w:r>
    </w:p>
    <w:p w:rsidR="00D66B40" w:rsidRDefault="00136E3A" w:rsidP="005B5CC4">
      <w:pPr>
        <w:pStyle w:val="Heading2"/>
        <w:spacing w:before="360" w:after="120"/>
      </w:pPr>
      <w:r>
        <w:t>Strategies</w:t>
      </w:r>
      <w:r w:rsidR="00D66B40">
        <w:t xml:space="preserve"> </w:t>
      </w:r>
    </w:p>
    <w:p w:rsidR="00D66B40" w:rsidRPr="00D66B40" w:rsidRDefault="00D66B40" w:rsidP="005B5CC4">
      <w:pPr>
        <w:spacing w:before="240" w:after="120"/>
        <w:rPr>
          <w:rFonts w:cs="Arial"/>
        </w:rPr>
      </w:pPr>
      <w:r w:rsidRPr="00D66B40">
        <w:rPr>
          <w:rFonts w:cs="Arial"/>
        </w:rPr>
        <w:t>Students will have the opportunity to:</w:t>
      </w:r>
    </w:p>
    <w:p w:rsidR="00D66B40" w:rsidRPr="00D66B40" w:rsidRDefault="00D66B40" w:rsidP="00414C5B">
      <w:pPr>
        <w:pStyle w:val="ListParagraph"/>
        <w:numPr>
          <w:ilvl w:val="0"/>
          <w:numId w:val="9"/>
        </w:numPr>
        <w:rPr>
          <w:rFonts w:ascii="Arial" w:hAnsi="Arial" w:cs="Arial"/>
          <w:sz w:val="22"/>
          <w:szCs w:val="22"/>
        </w:rPr>
      </w:pPr>
      <w:r w:rsidRPr="00D66B40">
        <w:rPr>
          <w:rFonts w:ascii="Arial" w:hAnsi="Arial" w:cs="Arial"/>
          <w:sz w:val="22"/>
          <w:szCs w:val="22"/>
        </w:rPr>
        <w:t>explore an issue of significance in Australia’s democratic history</w:t>
      </w:r>
    </w:p>
    <w:p w:rsidR="00D66B40" w:rsidRPr="00D66B40" w:rsidRDefault="00D66B40" w:rsidP="00414C5B">
      <w:pPr>
        <w:pStyle w:val="ListParagraph"/>
        <w:numPr>
          <w:ilvl w:val="0"/>
          <w:numId w:val="9"/>
        </w:numPr>
        <w:rPr>
          <w:rFonts w:ascii="Arial" w:hAnsi="Arial" w:cs="Arial"/>
          <w:sz w:val="22"/>
          <w:szCs w:val="22"/>
        </w:rPr>
      </w:pPr>
      <w:r w:rsidRPr="00D66B40">
        <w:rPr>
          <w:rFonts w:ascii="Arial" w:hAnsi="Arial" w:cs="Arial"/>
          <w:sz w:val="22"/>
          <w:szCs w:val="22"/>
        </w:rPr>
        <w:t xml:space="preserve">form and express opinions or ideas about democratic issues </w:t>
      </w:r>
    </w:p>
    <w:p w:rsidR="00D66B40" w:rsidRPr="00D66B40" w:rsidRDefault="00D66B40" w:rsidP="00414C5B">
      <w:pPr>
        <w:pStyle w:val="ListParagraph"/>
        <w:numPr>
          <w:ilvl w:val="0"/>
          <w:numId w:val="9"/>
        </w:numPr>
        <w:rPr>
          <w:rFonts w:ascii="Arial" w:hAnsi="Arial" w:cs="Arial"/>
          <w:sz w:val="22"/>
          <w:szCs w:val="22"/>
        </w:rPr>
      </w:pPr>
      <w:r w:rsidRPr="00D66B40">
        <w:rPr>
          <w:rFonts w:ascii="Arial" w:hAnsi="Arial" w:cs="Arial"/>
          <w:sz w:val="22"/>
          <w:szCs w:val="22"/>
        </w:rPr>
        <w:t xml:space="preserve">build historical empathy with a range of view points </w:t>
      </w:r>
    </w:p>
    <w:p w:rsidR="00D66B40" w:rsidRPr="00D66B40" w:rsidRDefault="00D66B40" w:rsidP="00414C5B">
      <w:pPr>
        <w:pStyle w:val="ListParagraph"/>
        <w:numPr>
          <w:ilvl w:val="0"/>
          <w:numId w:val="9"/>
        </w:numPr>
        <w:rPr>
          <w:rFonts w:ascii="Arial" w:hAnsi="Arial" w:cs="Arial"/>
          <w:sz w:val="22"/>
          <w:szCs w:val="22"/>
        </w:rPr>
      </w:pPr>
      <w:r w:rsidRPr="00D66B40">
        <w:rPr>
          <w:rFonts w:ascii="Arial" w:hAnsi="Arial" w:cs="Arial"/>
          <w:sz w:val="22"/>
          <w:szCs w:val="22"/>
        </w:rPr>
        <w:t xml:space="preserve">Engage with people and events of the past through archival material, speeches and heritage spaces </w:t>
      </w:r>
    </w:p>
    <w:p w:rsidR="00D66B40" w:rsidRPr="00D66B40" w:rsidRDefault="00D66B40" w:rsidP="00414C5B">
      <w:pPr>
        <w:pStyle w:val="ListParagraph"/>
        <w:numPr>
          <w:ilvl w:val="0"/>
          <w:numId w:val="9"/>
        </w:numPr>
        <w:rPr>
          <w:rFonts w:ascii="Arial" w:hAnsi="Arial" w:cs="Arial"/>
          <w:sz w:val="22"/>
          <w:szCs w:val="22"/>
        </w:rPr>
      </w:pPr>
      <w:r w:rsidRPr="00D66B40">
        <w:rPr>
          <w:rFonts w:ascii="Arial" w:hAnsi="Arial" w:cs="Arial"/>
          <w:sz w:val="22"/>
          <w:szCs w:val="22"/>
        </w:rPr>
        <w:t xml:space="preserve">Appreciate the Museum of Australian Democracy as an intriguing and dynamic place to learn and Old Parliament House as a nationally significant heritage site </w:t>
      </w:r>
    </w:p>
    <w:p w:rsidR="008267AA" w:rsidRPr="00136E3A" w:rsidRDefault="00136E3A" w:rsidP="00136E3A">
      <w:pPr>
        <w:pStyle w:val="Heading2"/>
        <w:rPr>
          <w:color w:val="4F81BD" w:themeColor="accent1"/>
          <w:sz w:val="26"/>
        </w:rPr>
      </w:pPr>
      <w:r>
        <w:t>Curriculum links</w:t>
      </w:r>
    </w:p>
    <w:p w:rsidR="00D66B40" w:rsidRPr="00136E3A" w:rsidRDefault="00D66B40" w:rsidP="00136E3A">
      <w:pPr>
        <w:pStyle w:val="Heading3"/>
      </w:pPr>
      <w:r w:rsidRPr="00136E3A">
        <w:t xml:space="preserve">The Australian Curriculum </w:t>
      </w:r>
    </w:p>
    <w:p w:rsidR="00D66B40" w:rsidRDefault="00D66B40" w:rsidP="00136E3A">
      <w:pPr>
        <w:pStyle w:val="Heading4"/>
      </w:pPr>
      <w:r w:rsidRPr="00D21C86">
        <w:t>History</w:t>
      </w:r>
    </w:p>
    <w:p w:rsidR="00D66B40" w:rsidRPr="006C73B4" w:rsidRDefault="00136E3A" w:rsidP="00136E3A">
      <w:r>
        <w:t>Historical skills (years 7–</w:t>
      </w:r>
      <w:r w:rsidR="00D66B40" w:rsidRPr="006C73B4">
        <w:t>10</w:t>
      </w:r>
      <w:r>
        <w:t>)</w:t>
      </w:r>
    </w:p>
    <w:p w:rsidR="00D66B40" w:rsidRPr="00D66B40" w:rsidRDefault="00D66B40" w:rsidP="00414C5B">
      <w:pPr>
        <w:pStyle w:val="ListParagraph"/>
        <w:numPr>
          <w:ilvl w:val="0"/>
          <w:numId w:val="8"/>
        </w:numPr>
        <w:spacing w:after="200" w:line="276" w:lineRule="auto"/>
        <w:rPr>
          <w:rFonts w:ascii="Arial" w:hAnsi="Arial" w:cs="Arial"/>
          <w:sz w:val="22"/>
          <w:szCs w:val="22"/>
        </w:rPr>
      </w:pPr>
      <w:r w:rsidRPr="00D66B40">
        <w:rPr>
          <w:rFonts w:ascii="Arial" w:hAnsi="Arial" w:cs="Arial"/>
          <w:sz w:val="22"/>
          <w:szCs w:val="22"/>
          <w:lang w:val="en"/>
        </w:rPr>
        <w:t xml:space="preserve">Use chronological sequencing to demonstrate the relationship between events and developments in different periods and places </w:t>
      </w:r>
    </w:p>
    <w:p w:rsidR="00D66B40" w:rsidRPr="00D66B40" w:rsidRDefault="00D66B40" w:rsidP="00414C5B">
      <w:pPr>
        <w:pStyle w:val="ListParagraph"/>
        <w:numPr>
          <w:ilvl w:val="0"/>
          <w:numId w:val="8"/>
        </w:numPr>
        <w:spacing w:after="200" w:line="276" w:lineRule="auto"/>
        <w:rPr>
          <w:rFonts w:ascii="Arial" w:hAnsi="Arial" w:cs="Arial"/>
          <w:sz w:val="22"/>
          <w:szCs w:val="22"/>
        </w:rPr>
      </w:pPr>
      <w:r w:rsidRPr="00D66B40">
        <w:rPr>
          <w:rFonts w:ascii="Arial" w:hAnsi="Arial" w:cs="Arial"/>
          <w:sz w:val="22"/>
          <w:szCs w:val="22"/>
          <w:lang w:val="en"/>
        </w:rPr>
        <w:t xml:space="preserve">Use historical terms and concepts </w:t>
      </w:r>
    </w:p>
    <w:p w:rsidR="00D66B40" w:rsidRPr="00D66B40" w:rsidRDefault="00D66B40" w:rsidP="00414C5B">
      <w:pPr>
        <w:pStyle w:val="ListParagraph"/>
        <w:numPr>
          <w:ilvl w:val="0"/>
          <w:numId w:val="8"/>
        </w:numPr>
        <w:spacing w:after="200" w:line="276" w:lineRule="auto"/>
        <w:rPr>
          <w:rFonts w:ascii="Arial" w:hAnsi="Arial" w:cs="Arial"/>
          <w:sz w:val="22"/>
          <w:szCs w:val="22"/>
        </w:rPr>
      </w:pPr>
      <w:r w:rsidRPr="00D66B40">
        <w:rPr>
          <w:rFonts w:ascii="Arial" w:hAnsi="Arial" w:cs="Arial"/>
          <w:sz w:val="22"/>
          <w:szCs w:val="22"/>
          <w:lang w:val="en"/>
        </w:rPr>
        <w:lastRenderedPageBreak/>
        <w:t xml:space="preserve">Process and </w:t>
      </w:r>
      <w:proofErr w:type="spellStart"/>
      <w:r w:rsidRPr="00D66B40">
        <w:rPr>
          <w:rFonts w:ascii="Arial" w:hAnsi="Arial" w:cs="Arial"/>
          <w:sz w:val="22"/>
          <w:szCs w:val="22"/>
          <w:lang w:val="en"/>
        </w:rPr>
        <w:t>synthesise</w:t>
      </w:r>
      <w:proofErr w:type="spellEnd"/>
      <w:r w:rsidRPr="00D66B40">
        <w:rPr>
          <w:rFonts w:ascii="Arial" w:hAnsi="Arial" w:cs="Arial"/>
          <w:sz w:val="22"/>
          <w:szCs w:val="22"/>
          <w:lang w:val="en"/>
        </w:rPr>
        <w:t xml:space="preserve"> information from a range of sources for use as evidence in an historical argument </w:t>
      </w:r>
      <w:r w:rsidRPr="00D66B40">
        <w:rPr>
          <w:rFonts w:ascii="Arial" w:hAnsi="Arial" w:cs="Arial"/>
          <w:sz w:val="22"/>
          <w:szCs w:val="22"/>
        </w:rPr>
        <w:t xml:space="preserve"> </w:t>
      </w:r>
    </w:p>
    <w:p w:rsidR="00D66B40" w:rsidRPr="00D66B40" w:rsidRDefault="00D66B40" w:rsidP="00414C5B">
      <w:pPr>
        <w:pStyle w:val="ListParagraph"/>
        <w:numPr>
          <w:ilvl w:val="0"/>
          <w:numId w:val="8"/>
        </w:numPr>
        <w:spacing w:after="200" w:line="276" w:lineRule="auto"/>
        <w:rPr>
          <w:rFonts w:ascii="Arial" w:hAnsi="Arial" w:cs="Arial"/>
          <w:sz w:val="22"/>
          <w:szCs w:val="22"/>
        </w:rPr>
      </w:pPr>
      <w:r w:rsidRPr="00D66B40">
        <w:rPr>
          <w:rFonts w:ascii="Arial" w:hAnsi="Arial" w:cs="Arial"/>
          <w:sz w:val="22"/>
          <w:szCs w:val="22"/>
        </w:rPr>
        <w:t xml:space="preserve">Identify and analyse the perspectives of people from the past </w:t>
      </w:r>
    </w:p>
    <w:p w:rsidR="00D66B40" w:rsidRPr="00D66B40" w:rsidRDefault="00D66B40" w:rsidP="00414C5B">
      <w:pPr>
        <w:pStyle w:val="ListParagraph"/>
        <w:numPr>
          <w:ilvl w:val="0"/>
          <w:numId w:val="8"/>
        </w:numPr>
        <w:spacing w:after="200" w:line="276" w:lineRule="auto"/>
        <w:rPr>
          <w:rFonts w:ascii="Arial" w:hAnsi="Arial" w:cs="Arial"/>
          <w:sz w:val="22"/>
          <w:szCs w:val="22"/>
        </w:rPr>
      </w:pPr>
      <w:r w:rsidRPr="00D66B40">
        <w:rPr>
          <w:rFonts w:ascii="Arial" w:hAnsi="Arial" w:cs="Arial"/>
          <w:sz w:val="22"/>
          <w:szCs w:val="22"/>
        </w:rPr>
        <w:t xml:space="preserve">Identify and analyse different historical interpretations (including their own) </w:t>
      </w:r>
    </w:p>
    <w:p w:rsidR="00D66B40" w:rsidRPr="00DC318E" w:rsidRDefault="00136E3A" w:rsidP="00136E3A">
      <w:pPr>
        <w:pStyle w:val="Heading3"/>
      </w:pPr>
      <w:r>
        <w:t>State C</w:t>
      </w:r>
      <w:r w:rsidR="008267AA" w:rsidRPr="00DC318E">
        <w:t>urricula</w:t>
      </w:r>
      <w:r>
        <w:t xml:space="preserve"> y</w:t>
      </w:r>
      <w:r w:rsidR="00D66B40" w:rsidRPr="00DC318E">
        <w:t xml:space="preserve">ear 11/12 </w:t>
      </w:r>
    </w:p>
    <w:p w:rsidR="00D66B40" w:rsidRPr="0002636B" w:rsidRDefault="00D66B40" w:rsidP="00136E3A">
      <w:pPr>
        <w:pStyle w:val="Heading4"/>
      </w:pPr>
      <w:r w:rsidRPr="0002636B">
        <w:t>New South Wales</w:t>
      </w:r>
    </w:p>
    <w:p w:rsidR="00D66B40" w:rsidRPr="00136E3A" w:rsidRDefault="00136E3A" w:rsidP="00136E3A">
      <w:pPr>
        <w:rPr>
          <w:i/>
        </w:rPr>
      </w:pPr>
      <w:r w:rsidRPr="00136E3A">
        <w:rPr>
          <w:i/>
        </w:rPr>
        <w:t>Modern h</w:t>
      </w:r>
      <w:r w:rsidR="00D66B40" w:rsidRPr="00136E3A">
        <w:rPr>
          <w:i/>
        </w:rPr>
        <w:t>istory</w:t>
      </w:r>
      <w:r w:rsidR="002B0A14" w:rsidRPr="00136E3A">
        <w:rPr>
          <w:i/>
        </w:rPr>
        <w:t xml:space="preserve">: </w:t>
      </w:r>
      <w:r w:rsidRPr="00136E3A">
        <w:rPr>
          <w:i/>
        </w:rPr>
        <w:t>Australia (3) f</w:t>
      </w:r>
      <w:r w:rsidR="00D66B40" w:rsidRPr="00136E3A">
        <w:rPr>
          <w:i/>
        </w:rPr>
        <w:t>rom Whitlam to Fraser</w:t>
      </w:r>
    </w:p>
    <w:p w:rsidR="00D66B40" w:rsidRPr="00A47A09" w:rsidRDefault="00D66B40" w:rsidP="008267AA">
      <w:pPr>
        <w:autoSpaceDE w:val="0"/>
        <w:autoSpaceDN w:val="0"/>
        <w:adjustRightInd w:val="0"/>
        <w:spacing w:after="0"/>
      </w:pPr>
      <w:r>
        <w:t xml:space="preserve">Students study </w:t>
      </w:r>
      <w:r w:rsidRPr="00A47A09">
        <w:t xml:space="preserve">the </w:t>
      </w:r>
      <w:proofErr w:type="spellStart"/>
      <w:r w:rsidRPr="00A47A09">
        <w:t>Labor</w:t>
      </w:r>
      <w:proofErr w:type="spellEnd"/>
      <w:r w:rsidRPr="00A47A09">
        <w:t xml:space="preserve"> Party in power: social, political and economic policies</w:t>
      </w:r>
      <w:r>
        <w:t xml:space="preserve">; </w:t>
      </w:r>
      <w:r w:rsidRPr="00A47A09">
        <w:t>the 1975 ‘dismissal’ of the Whitlam government; an historical assessment of the</w:t>
      </w:r>
      <w:r w:rsidR="008267AA">
        <w:t xml:space="preserve"> </w:t>
      </w:r>
      <w:r w:rsidRPr="00A47A09">
        <w:t>Whitlam government</w:t>
      </w:r>
      <w:r>
        <w:t xml:space="preserve">, and the </w:t>
      </w:r>
      <w:r w:rsidRPr="00A47A09">
        <w:t>nature and impact of social and economic change under Whitlam and Fraser</w:t>
      </w:r>
    </w:p>
    <w:p w:rsidR="00D66B40" w:rsidRPr="0002636B" w:rsidRDefault="00D66B40" w:rsidP="00136E3A">
      <w:pPr>
        <w:pStyle w:val="Heading4"/>
      </w:pPr>
      <w:r w:rsidRPr="0002636B">
        <w:t>Western Australia</w:t>
      </w:r>
    </w:p>
    <w:p w:rsidR="00D66B40" w:rsidRPr="00136E3A" w:rsidRDefault="00136E3A" w:rsidP="00136E3A">
      <w:pPr>
        <w:rPr>
          <w:i/>
        </w:rPr>
      </w:pPr>
      <w:r w:rsidRPr="00136E3A">
        <w:rPr>
          <w:i/>
        </w:rPr>
        <w:t>Politics and l</w:t>
      </w:r>
      <w:r w:rsidR="00D66B40" w:rsidRPr="00136E3A">
        <w:rPr>
          <w:i/>
        </w:rPr>
        <w:t>aw: UNIT 3APAL</w:t>
      </w:r>
    </w:p>
    <w:p w:rsidR="00D66B40" w:rsidRPr="00032BC0" w:rsidRDefault="00D66B40" w:rsidP="008267AA">
      <w:pPr>
        <w:spacing w:after="120"/>
        <w:ind w:right="-71"/>
        <w:jc w:val="both"/>
      </w:pPr>
      <w:r w:rsidRPr="00032BC0">
        <w:t xml:space="preserve">The context of this unit is </w:t>
      </w:r>
      <w:r w:rsidRPr="00032BC0">
        <w:rPr>
          <w:b/>
        </w:rPr>
        <w:t>political and legal power</w:t>
      </w:r>
      <w:r w:rsidRPr="00032BC0">
        <w:t>, with a focus on Australia’s political and legal system. Essential to the understanding of political and legal power is the knowledge of responsible government, representative government, separation of powers, division of powers and Westminster conventions.</w:t>
      </w:r>
    </w:p>
    <w:p w:rsidR="00D66B40" w:rsidRPr="0002636B" w:rsidRDefault="00D66B40" w:rsidP="00136E3A">
      <w:pPr>
        <w:pStyle w:val="Heading4"/>
      </w:pPr>
      <w:r w:rsidRPr="0002636B">
        <w:t>South Australia</w:t>
      </w:r>
      <w:bookmarkStart w:id="0" w:name="_GoBack"/>
      <w:bookmarkEnd w:id="0"/>
    </w:p>
    <w:p w:rsidR="00D66B40" w:rsidRPr="00136E3A" w:rsidRDefault="00136E3A" w:rsidP="00136E3A">
      <w:pPr>
        <w:rPr>
          <w:i/>
        </w:rPr>
      </w:pPr>
      <w:r w:rsidRPr="00136E3A">
        <w:rPr>
          <w:i/>
        </w:rPr>
        <w:t>Stage 2 Australian and international p</w:t>
      </w:r>
      <w:r w:rsidR="00D66B40" w:rsidRPr="00136E3A">
        <w:rPr>
          <w:i/>
        </w:rPr>
        <w:t>olitics</w:t>
      </w:r>
    </w:p>
    <w:p w:rsidR="00D66B40" w:rsidRDefault="00D66B40" w:rsidP="008267AA">
      <w:pPr>
        <w:spacing w:after="120"/>
      </w:pPr>
      <w:r w:rsidRPr="00053E72">
        <w:t>Students examine the Australian system of government through topics that cover the constitution and federalism, political representation, the executive and parliament, voting and elections, and political parties.</w:t>
      </w:r>
    </w:p>
    <w:p w:rsidR="00D66B40" w:rsidRDefault="00D66B40" w:rsidP="00136E3A">
      <w:pPr>
        <w:pStyle w:val="Heading4"/>
        <w:rPr>
          <w:rFonts w:ascii="HelveticaNeue-Bold" w:hAnsi="HelveticaNeue-Bold" w:cs="HelveticaNeue-Bold"/>
          <w:color w:val="1F1410"/>
          <w:sz w:val="19"/>
          <w:szCs w:val="19"/>
        </w:rPr>
      </w:pPr>
      <w:r w:rsidRPr="0002636B">
        <w:t>Victoria</w:t>
      </w:r>
      <w:r w:rsidRPr="00CE43BC">
        <w:rPr>
          <w:rFonts w:ascii="HelveticaNeue-Bold" w:hAnsi="HelveticaNeue-Bold" w:cs="HelveticaNeue-Bold"/>
          <w:color w:val="1F1410"/>
          <w:sz w:val="19"/>
          <w:szCs w:val="19"/>
        </w:rPr>
        <w:t xml:space="preserve"> </w:t>
      </w:r>
    </w:p>
    <w:p w:rsidR="00D66B40" w:rsidRPr="00136E3A" w:rsidRDefault="00D66B40" w:rsidP="00136E3A">
      <w:pPr>
        <w:rPr>
          <w:i/>
        </w:rPr>
      </w:pPr>
      <w:r w:rsidRPr="00136E3A">
        <w:rPr>
          <w:i/>
        </w:rPr>
        <w:t>Uni</w:t>
      </w:r>
      <w:r w:rsidR="00136E3A" w:rsidRPr="00136E3A">
        <w:rPr>
          <w:i/>
        </w:rPr>
        <w:t>ts 3 and 4: Australian history d</w:t>
      </w:r>
      <w:r w:rsidRPr="00136E3A">
        <w:rPr>
          <w:i/>
        </w:rPr>
        <w:t>ebating Australia's future 1960–2000</w:t>
      </w:r>
    </w:p>
    <w:p w:rsidR="00BF42DF" w:rsidRPr="00136E3A" w:rsidRDefault="00136E3A" w:rsidP="00136E3A">
      <w:r w:rsidRPr="00136E3A">
        <w:t>Key s</w:t>
      </w:r>
      <w:r w:rsidR="00BF42DF" w:rsidRPr="00136E3A">
        <w:t>kill</w:t>
      </w:r>
      <w:r w:rsidRPr="00136E3A">
        <w:t>s:</w:t>
      </w:r>
    </w:p>
    <w:p w:rsidR="00D66B40" w:rsidRPr="008267AA" w:rsidRDefault="00D66B40" w:rsidP="00414C5B">
      <w:pPr>
        <w:pStyle w:val="ListParagraph"/>
        <w:numPr>
          <w:ilvl w:val="0"/>
          <w:numId w:val="10"/>
        </w:numPr>
        <w:autoSpaceDE w:val="0"/>
        <w:autoSpaceDN w:val="0"/>
        <w:adjustRightInd w:val="0"/>
        <w:rPr>
          <w:rFonts w:ascii="Arial" w:hAnsi="Arial" w:cs="Arial"/>
          <w:color w:val="1F1410"/>
          <w:sz w:val="22"/>
          <w:szCs w:val="22"/>
        </w:rPr>
      </w:pPr>
      <w:r w:rsidRPr="008267AA">
        <w:rPr>
          <w:rFonts w:ascii="Arial" w:hAnsi="Arial" w:cs="Arial"/>
          <w:color w:val="1F1410"/>
          <w:sz w:val="22"/>
          <w:szCs w:val="22"/>
        </w:rPr>
        <w:t>apply historical concepts related to the period (1960–2000);</w:t>
      </w:r>
    </w:p>
    <w:p w:rsidR="00D66B40" w:rsidRPr="008267AA" w:rsidRDefault="00D66B40" w:rsidP="00414C5B">
      <w:pPr>
        <w:pStyle w:val="ListParagraph"/>
        <w:numPr>
          <w:ilvl w:val="0"/>
          <w:numId w:val="10"/>
        </w:numPr>
        <w:autoSpaceDE w:val="0"/>
        <w:autoSpaceDN w:val="0"/>
        <w:adjustRightInd w:val="0"/>
        <w:rPr>
          <w:rFonts w:ascii="Arial" w:hAnsi="Arial" w:cs="Arial"/>
          <w:color w:val="1F1410"/>
          <w:sz w:val="22"/>
          <w:szCs w:val="22"/>
        </w:rPr>
      </w:pPr>
      <w:r w:rsidRPr="008267AA">
        <w:rPr>
          <w:rFonts w:ascii="Arial" w:hAnsi="Arial" w:cs="Arial"/>
          <w:color w:val="1F1410"/>
          <w:sz w:val="22"/>
          <w:szCs w:val="22"/>
        </w:rPr>
        <w:t>analyse and evaluate written and historical evidence;</w:t>
      </w:r>
    </w:p>
    <w:p w:rsidR="00D66B40" w:rsidRPr="008267AA" w:rsidRDefault="00D66B40" w:rsidP="00414C5B">
      <w:pPr>
        <w:pStyle w:val="ListParagraph"/>
        <w:numPr>
          <w:ilvl w:val="0"/>
          <w:numId w:val="10"/>
        </w:numPr>
        <w:autoSpaceDE w:val="0"/>
        <w:autoSpaceDN w:val="0"/>
        <w:adjustRightInd w:val="0"/>
        <w:rPr>
          <w:rFonts w:ascii="Arial" w:hAnsi="Arial" w:cs="Arial"/>
          <w:color w:val="1F1410"/>
          <w:sz w:val="22"/>
          <w:szCs w:val="22"/>
        </w:rPr>
      </w:pPr>
      <w:r w:rsidRPr="008267AA">
        <w:rPr>
          <w:rFonts w:ascii="Arial" w:hAnsi="Arial" w:cs="Arial"/>
          <w:color w:val="1F1410"/>
          <w:sz w:val="22"/>
          <w:szCs w:val="22"/>
        </w:rPr>
        <w:t>synthesise material and evidence to draw conclusions;</w:t>
      </w:r>
    </w:p>
    <w:p w:rsidR="00ED19C2" w:rsidRDefault="00D66B40" w:rsidP="00414C5B">
      <w:pPr>
        <w:pStyle w:val="ListParagraph"/>
        <w:numPr>
          <w:ilvl w:val="0"/>
          <w:numId w:val="10"/>
        </w:numPr>
        <w:autoSpaceDE w:val="0"/>
        <w:autoSpaceDN w:val="0"/>
        <w:adjustRightInd w:val="0"/>
        <w:rPr>
          <w:rFonts w:ascii="Arial" w:hAnsi="Arial" w:cs="Arial"/>
          <w:color w:val="1F1410"/>
          <w:sz w:val="22"/>
          <w:szCs w:val="22"/>
        </w:rPr>
      </w:pPr>
      <w:r w:rsidRPr="008267AA">
        <w:rPr>
          <w:rFonts w:ascii="Arial" w:hAnsi="Arial" w:cs="Arial"/>
          <w:color w:val="1F1410"/>
          <w:sz w:val="22"/>
          <w:szCs w:val="22"/>
        </w:rPr>
        <w:t>analyse the way that the experience of the period (1960–2000) has been interpreted and understood over time by historians and other commentators</w:t>
      </w:r>
    </w:p>
    <w:sectPr w:rsidR="00ED19C2" w:rsidSect="004F426C">
      <w:headerReference w:type="default" r:id="rId9"/>
      <w:footerReference w:type="default" r:id="rId10"/>
      <w:pgSz w:w="11906" w:h="16838"/>
      <w:pgMar w:top="284"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AF2" w:rsidRDefault="005E7AF2" w:rsidP="00695E76">
      <w:pPr>
        <w:spacing w:after="0"/>
      </w:pPr>
      <w:r>
        <w:separator/>
      </w:r>
    </w:p>
  </w:endnote>
  <w:endnote w:type="continuationSeparator" w:id="0">
    <w:p w:rsidR="005E7AF2" w:rsidRDefault="005E7AF2" w:rsidP="00695E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HelveticaNeue-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AF2" w:rsidRPr="000F05BE" w:rsidRDefault="005E7AF2" w:rsidP="000F05BE">
    <w:pPr>
      <w:pStyle w:val="Footer"/>
      <w:jc w:val="center"/>
      <w:rPr>
        <w:sz w:val="16"/>
        <w:szCs w:val="16"/>
      </w:rPr>
    </w:pPr>
    <w:r w:rsidRPr="000F05BE">
      <w:rPr>
        <w:sz w:val="16"/>
        <w:szCs w:val="16"/>
      </w:rPr>
      <w:t>18 King George Terrace, Parkes ACT 2600, Australia | PO</w:t>
    </w:r>
    <w:r>
      <w:rPr>
        <w:sz w:val="16"/>
        <w:szCs w:val="16"/>
      </w:rPr>
      <w:t xml:space="preserve"> Box 7088 Canberra BC ACT 2610 </w:t>
    </w:r>
    <w:r>
      <w:rPr>
        <w:sz w:val="16"/>
        <w:szCs w:val="16"/>
      </w:rPr>
      <w:br/>
      <w:t xml:space="preserve">Phone 02 6270 8222 | </w:t>
    </w:r>
    <w:r w:rsidRPr="000F05BE">
      <w:rPr>
        <w:sz w:val="16"/>
        <w:szCs w:val="16"/>
      </w:rPr>
      <w:t xml:space="preserve">Fax 02 6270 8111 | Email </w:t>
    </w:r>
    <w:hyperlink r:id="rId1" w:history="1">
      <w:r w:rsidRPr="000F05BE">
        <w:rPr>
          <w:rStyle w:val="Hyperlink"/>
          <w:sz w:val="16"/>
          <w:szCs w:val="16"/>
        </w:rPr>
        <w:t>info@moadoph.gov.au</w:t>
      </w:r>
    </w:hyperlink>
    <w:r w:rsidRPr="000F05BE">
      <w:rPr>
        <w:sz w:val="16"/>
        <w:szCs w:val="16"/>
      </w:rPr>
      <w:t xml:space="preserve"> | moadoph.gov.au | ABN 30 620 774 963</w:t>
    </w:r>
  </w:p>
  <w:p w:rsidR="005E7AF2" w:rsidRDefault="005E7AF2" w:rsidP="00A629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AF2" w:rsidRDefault="005E7AF2" w:rsidP="00695E76">
      <w:pPr>
        <w:spacing w:after="0"/>
      </w:pPr>
      <w:r>
        <w:separator/>
      </w:r>
    </w:p>
  </w:footnote>
  <w:footnote w:type="continuationSeparator" w:id="0">
    <w:p w:rsidR="005E7AF2" w:rsidRDefault="005E7AF2" w:rsidP="00695E7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AF2" w:rsidRPr="00695E76" w:rsidRDefault="005E7AF2" w:rsidP="005D1275">
    <w:pPr>
      <w:tabs>
        <w:tab w:val="left" w:pos="3544"/>
      </w:tabs>
      <w:jc w:val="center"/>
      <w:rPr>
        <w:rFonts w:cs="Arial"/>
        <w:caps/>
      </w:rPr>
    </w:pPr>
    <w:r w:rsidRPr="00CD1ACC">
      <w:rPr>
        <w:noProof/>
        <w:lang w:eastAsia="en-AU"/>
      </w:rPr>
      <w:drawing>
        <wp:inline distT="0" distB="0" distL="0" distR="0" wp14:anchorId="5BD24202" wp14:editId="2C3B21C4">
          <wp:extent cx="1244600" cy="1079500"/>
          <wp:effectExtent l="0" t="0" r="0" b="6350"/>
          <wp:docPr id="31" name="Picture 1" descr="OPH MoAD LH Logo_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H MoAD LH Logo_600dp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4600" cy="10795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7900"/>
    <w:multiLevelType w:val="hybridMultilevel"/>
    <w:tmpl w:val="A0A0C390"/>
    <w:lvl w:ilvl="0" w:tplc="0C090001">
      <w:start w:val="1"/>
      <w:numFmt w:val="bullet"/>
      <w:lvlText w:val=""/>
      <w:lvlJc w:val="left"/>
      <w:pPr>
        <w:ind w:left="698" w:hanging="360"/>
      </w:pPr>
      <w:rPr>
        <w:rFonts w:ascii="Symbol" w:hAnsi="Symbol" w:hint="default"/>
      </w:rPr>
    </w:lvl>
    <w:lvl w:ilvl="1" w:tplc="0C090003" w:tentative="1">
      <w:start w:val="1"/>
      <w:numFmt w:val="bullet"/>
      <w:lvlText w:val="o"/>
      <w:lvlJc w:val="left"/>
      <w:pPr>
        <w:ind w:left="1418" w:hanging="360"/>
      </w:pPr>
      <w:rPr>
        <w:rFonts w:ascii="Courier New" w:hAnsi="Courier New" w:cs="Courier New" w:hint="default"/>
      </w:rPr>
    </w:lvl>
    <w:lvl w:ilvl="2" w:tplc="0C090005" w:tentative="1">
      <w:start w:val="1"/>
      <w:numFmt w:val="bullet"/>
      <w:lvlText w:val=""/>
      <w:lvlJc w:val="left"/>
      <w:pPr>
        <w:ind w:left="2138" w:hanging="360"/>
      </w:pPr>
      <w:rPr>
        <w:rFonts w:ascii="Wingdings" w:hAnsi="Wingdings" w:hint="default"/>
      </w:rPr>
    </w:lvl>
    <w:lvl w:ilvl="3" w:tplc="0C090001" w:tentative="1">
      <w:start w:val="1"/>
      <w:numFmt w:val="bullet"/>
      <w:lvlText w:val=""/>
      <w:lvlJc w:val="left"/>
      <w:pPr>
        <w:ind w:left="2858" w:hanging="360"/>
      </w:pPr>
      <w:rPr>
        <w:rFonts w:ascii="Symbol" w:hAnsi="Symbol" w:hint="default"/>
      </w:rPr>
    </w:lvl>
    <w:lvl w:ilvl="4" w:tplc="0C090003" w:tentative="1">
      <w:start w:val="1"/>
      <w:numFmt w:val="bullet"/>
      <w:lvlText w:val="o"/>
      <w:lvlJc w:val="left"/>
      <w:pPr>
        <w:ind w:left="3578" w:hanging="360"/>
      </w:pPr>
      <w:rPr>
        <w:rFonts w:ascii="Courier New" w:hAnsi="Courier New" w:cs="Courier New" w:hint="default"/>
      </w:rPr>
    </w:lvl>
    <w:lvl w:ilvl="5" w:tplc="0C090005" w:tentative="1">
      <w:start w:val="1"/>
      <w:numFmt w:val="bullet"/>
      <w:lvlText w:val=""/>
      <w:lvlJc w:val="left"/>
      <w:pPr>
        <w:ind w:left="4298" w:hanging="360"/>
      </w:pPr>
      <w:rPr>
        <w:rFonts w:ascii="Wingdings" w:hAnsi="Wingdings" w:hint="default"/>
      </w:rPr>
    </w:lvl>
    <w:lvl w:ilvl="6" w:tplc="0C090001" w:tentative="1">
      <w:start w:val="1"/>
      <w:numFmt w:val="bullet"/>
      <w:lvlText w:val=""/>
      <w:lvlJc w:val="left"/>
      <w:pPr>
        <w:ind w:left="5018" w:hanging="360"/>
      </w:pPr>
      <w:rPr>
        <w:rFonts w:ascii="Symbol" w:hAnsi="Symbol" w:hint="default"/>
      </w:rPr>
    </w:lvl>
    <w:lvl w:ilvl="7" w:tplc="0C090003" w:tentative="1">
      <w:start w:val="1"/>
      <w:numFmt w:val="bullet"/>
      <w:lvlText w:val="o"/>
      <w:lvlJc w:val="left"/>
      <w:pPr>
        <w:ind w:left="5738" w:hanging="360"/>
      </w:pPr>
      <w:rPr>
        <w:rFonts w:ascii="Courier New" w:hAnsi="Courier New" w:cs="Courier New" w:hint="default"/>
      </w:rPr>
    </w:lvl>
    <w:lvl w:ilvl="8" w:tplc="0C090005" w:tentative="1">
      <w:start w:val="1"/>
      <w:numFmt w:val="bullet"/>
      <w:lvlText w:val=""/>
      <w:lvlJc w:val="left"/>
      <w:pPr>
        <w:ind w:left="6458" w:hanging="360"/>
      </w:pPr>
      <w:rPr>
        <w:rFonts w:ascii="Wingdings" w:hAnsi="Wingdings" w:hint="default"/>
      </w:rPr>
    </w:lvl>
  </w:abstractNum>
  <w:abstractNum w:abstractNumId="1">
    <w:nsid w:val="0C537F2F"/>
    <w:multiLevelType w:val="hybridMultilevel"/>
    <w:tmpl w:val="1B143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336A9C"/>
    <w:multiLevelType w:val="hybridMultilevel"/>
    <w:tmpl w:val="703E9850"/>
    <w:lvl w:ilvl="0" w:tplc="1B108B9A">
      <w:start w:val="1"/>
      <w:numFmt w:val="bullet"/>
      <w:pStyle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0C63DB2"/>
    <w:multiLevelType w:val="hybridMultilevel"/>
    <w:tmpl w:val="EFDEBB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12905C09"/>
    <w:multiLevelType w:val="hybridMultilevel"/>
    <w:tmpl w:val="40B0ECE4"/>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5">
    <w:nsid w:val="1B357B13"/>
    <w:multiLevelType w:val="hybridMultilevel"/>
    <w:tmpl w:val="DA3CA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BA0719D"/>
    <w:multiLevelType w:val="hybridMultilevel"/>
    <w:tmpl w:val="CDCEFB74"/>
    <w:lvl w:ilvl="0" w:tplc="0C090001">
      <w:start w:val="1"/>
      <w:numFmt w:val="bullet"/>
      <w:lvlText w:val=""/>
      <w:lvlJc w:val="left"/>
      <w:pPr>
        <w:ind w:left="698" w:hanging="360"/>
      </w:pPr>
      <w:rPr>
        <w:rFonts w:ascii="Symbol" w:hAnsi="Symbol" w:hint="default"/>
      </w:rPr>
    </w:lvl>
    <w:lvl w:ilvl="1" w:tplc="0C090003">
      <w:start w:val="1"/>
      <w:numFmt w:val="bullet"/>
      <w:lvlText w:val="o"/>
      <w:lvlJc w:val="left"/>
      <w:pPr>
        <w:ind w:left="1418" w:hanging="360"/>
      </w:pPr>
      <w:rPr>
        <w:rFonts w:ascii="Courier New" w:hAnsi="Courier New" w:cs="Courier New" w:hint="default"/>
      </w:rPr>
    </w:lvl>
    <w:lvl w:ilvl="2" w:tplc="0C090005" w:tentative="1">
      <w:start w:val="1"/>
      <w:numFmt w:val="bullet"/>
      <w:lvlText w:val=""/>
      <w:lvlJc w:val="left"/>
      <w:pPr>
        <w:ind w:left="2138" w:hanging="360"/>
      </w:pPr>
      <w:rPr>
        <w:rFonts w:ascii="Wingdings" w:hAnsi="Wingdings" w:hint="default"/>
      </w:rPr>
    </w:lvl>
    <w:lvl w:ilvl="3" w:tplc="0C090001" w:tentative="1">
      <w:start w:val="1"/>
      <w:numFmt w:val="bullet"/>
      <w:lvlText w:val=""/>
      <w:lvlJc w:val="left"/>
      <w:pPr>
        <w:ind w:left="2858" w:hanging="360"/>
      </w:pPr>
      <w:rPr>
        <w:rFonts w:ascii="Symbol" w:hAnsi="Symbol" w:hint="default"/>
      </w:rPr>
    </w:lvl>
    <w:lvl w:ilvl="4" w:tplc="0C090003" w:tentative="1">
      <w:start w:val="1"/>
      <w:numFmt w:val="bullet"/>
      <w:lvlText w:val="o"/>
      <w:lvlJc w:val="left"/>
      <w:pPr>
        <w:ind w:left="3578" w:hanging="360"/>
      </w:pPr>
      <w:rPr>
        <w:rFonts w:ascii="Courier New" w:hAnsi="Courier New" w:cs="Courier New" w:hint="default"/>
      </w:rPr>
    </w:lvl>
    <w:lvl w:ilvl="5" w:tplc="0C090005" w:tentative="1">
      <w:start w:val="1"/>
      <w:numFmt w:val="bullet"/>
      <w:lvlText w:val=""/>
      <w:lvlJc w:val="left"/>
      <w:pPr>
        <w:ind w:left="4298" w:hanging="360"/>
      </w:pPr>
      <w:rPr>
        <w:rFonts w:ascii="Wingdings" w:hAnsi="Wingdings" w:hint="default"/>
      </w:rPr>
    </w:lvl>
    <w:lvl w:ilvl="6" w:tplc="0C090001" w:tentative="1">
      <w:start w:val="1"/>
      <w:numFmt w:val="bullet"/>
      <w:lvlText w:val=""/>
      <w:lvlJc w:val="left"/>
      <w:pPr>
        <w:ind w:left="5018" w:hanging="360"/>
      </w:pPr>
      <w:rPr>
        <w:rFonts w:ascii="Symbol" w:hAnsi="Symbol" w:hint="default"/>
      </w:rPr>
    </w:lvl>
    <w:lvl w:ilvl="7" w:tplc="0C090003" w:tentative="1">
      <w:start w:val="1"/>
      <w:numFmt w:val="bullet"/>
      <w:lvlText w:val="o"/>
      <w:lvlJc w:val="left"/>
      <w:pPr>
        <w:ind w:left="5738" w:hanging="360"/>
      </w:pPr>
      <w:rPr>
        <w:rFonts w:ascii="Courier New" w:hAnsi="Courier New" w:cs="Courier New" w:hint="default"/>
      </w:rPr>
    </w:lvl>
    <w:lvl w:ilvl="8" w:tplc="0C090005" w:tentative="1">
      <w:start w:val="1"/>
      <w:numFmt w:val="bullet"/>
      <w:lvlText w:val=""/>
      <w:lvlJc w:val="left"/>
      <w:pPr>
        <w:ind w:left="6458" w:hanging="360"/>
      </w:pPr>
      <w:rPr>
        <w:rFonts w:ascii="Wingdings" w:hAnsi="Wingdings" w:hint="default"/>
      </w:rPr>
    </w:lvl>
  </w:abstractNum>
  <w:abstractNum w:abstractNumId="7">
    <w:nsid w:val="1C860688"/>
    <w:multiLevelType w:val="hybridMultilevel"/>
    <w:tmpl w:val="5A9A5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2740609"/>
    <w:multiLevelType w:val="hybridMultilevel"/>
    <w:tmpl w:val="999A5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3983A96"/>
    <w:multiLevelType w:val="hybridMultilevel"/>
    <w:tmpl w:val="A8C66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8F0383D"/>
    <w:multiLevelType w:val="hybridMultilevel"/>
    <w:tmpl w:val="73EC8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D0B2D73"/>
    <w:multiLevelType w:val="hybridMultilevel"/>
    <w:tmpl w:val="AA38C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DB0654A"/>
    <w:multiLevelType w:val="hybridMultilevel"/>
    <w:tmpl w:val="3EE08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487533F"/>
    <w:multiLevelType w:val="hybridMultilevel"/>
    <w:tmpl w:val="B86A72CE"/>
    <w:lvl w:ilvl="0" w:tplc="0C090001">
      <w:start w:val="1"/>
      <w:numFmt w:val="bullet"/>
      <w:lvlText w:val=""/>
      <w:lvlJc w:val="left"/>
      <w:pPr>
        <w:ind w:left="698" w:hanging="360"/>
      </w:pPr>
      <w:rPr>
        <w:rFonts w:ascii="Symbol" w:hAnsi="Symbol" w:hint="default"/>
      </w:rPr>
    </w:lvl>
    <w:lvl w:ilvl="1" w:tplc="0C090003" w:tentative="1">
      <w:start w:val="1"/>
      <w:numFmt w:val="bullet"/>
      <w:lvlText w:val="o"/>
      <w:lvlJc w:val="left"/>
      <w:pPr>
        <w:ind w:left="1418" w:hanging="360"/>
      </w:pPr>
      <w:rPr>
        <w:rFonts w:ascii="Courier New" w:hAnsi="Courier New" w:cs="Courier New" w:hint="default"/>
      </w:rPr>
    </w:lvl>
    <w:lvl w:ilvl="2" w:tplc="0C090005" w:tentative="1">
      <w:start w:val="1"/>
      <w:numFmt w:val="bullet"/>
      <w:lvlText w:val=""/>
      <w:lvlJc w:val="left"/>
      <w:pPr>
        <w:ind w:left="2138" w:hanging="360"/>
      </w:pPr>
      <w:rPr>
        <w:rFonts w:ascii="Wingdings" w:hAnsi="Wingdings" w:hint="default"/>
      </w:rPr>
    </w:lvl>
    <w:lvl w:ilvl="3" w:tplc="0C090001" w:tentative="1">
      <w:start w:val="1"/>
      <w:numFmt w:val="bullet"/>
      <w:lvlText w:val=""/>
      <w:lvlJc w:val="left"/>
      <w:pPr>
        <w:ind w:left="2858" w:hanging="360"/>
      </w:pPr>
      <w:rPr>
        <w:rFonts w:ascii="Symbol" w:hAnsi="Symbol" w:hint="default"/>
      </w:rPr>
    </w:lvl>
    <w:lvl w:ilvl="4" w:tplc="0C090003" w:tentative="1">
      <w:start w:val="1"/>
      <w:numFmt w:val="bullet"/>
      <w:lvlText w:val="o"/>
      <w:lvlJc w:val="left"/>
      <w:pPr>
        <w:ind w:left="3578" w:hanging="360"/>
      </w:pPr>
      <w:rPr>
        <w:rFonts w:ascii="Courier New" w:hAnsi="Courier New" w:cs="Courier New" w:hint="default"/>
      </w:rPr>
    </w:lvl>
    <w:lvl w:ilvl="5" w:tplc="0C090005" w:tentative="1">
      <w:start w:val="1"/>
      <w:numFmt w:val="bullet"/>
      <w:lvlText w:val=""/>
      <w:lvlJc w:val="left"/>
      <w:pPr>
        <w:ind w:left="4298" w:hanging="360"/>
      </w:pPr>
      <w:rPr>
        <w:rFonts w:ascii="Wingdings" w:hAnsi="Wingdings" w:hint="default"/>
      </w:rPr>
    </w:lvl>
    <w:lvl w:ilvl="6" w:tplc="0C090001" w:tentative="1">
      <w:start w:val="1"/>
      <w:numFmt w:val="bullet"/>
      <w:lvlText w:val=""/>
      <w:lvlJc w:val="left"/>
      <w:pPr>
        <w:ind w:left="5018" w:hanging="360"/>
      </w:pPr>
      <w:rPr>
        <w:rFonts w:ascii="Symbol" w:hAnsi="Symbol" w:hint="default"/>
      </w:rPr>
    </w:lvl>
    <w:lvl w:ilvl="7" w:tplc="0C090003" w:tentative="1">
      <w:start w:val="1"/>
      <w:numFmt w:val="bullet"/>
      <w:lvlText w:val="o"/>
      <w:lvlJc w:val="left"/>
      <w:pPr>
        <w:ind w:left="5738" w:hanging="360"/>
      </w:pPr>
      <w:rPr>
        <w:rFonts w:ascii="Courier New" w:hAnsi="Courier New" w:cs="Courier New" w:hint="default"/>
      </w:rPr>
    </w:lvl>
    <w:lvl w:ilvl="8" w:tplc="0C090005" w:tentative="1">
      <w:start w:val="1"/>
      <w:numFmt w:val="bullet"/>
      <w:lvlText w:val=""/>
      <w:lvlJc w:val="left"/>
      <w:pPr>
        <w:ind w:left="6458" w:hanging="360"/>
      </w:pPr>
      <w:rPr>
        <w:rFonts w:ascii="Wingdings" w:hAnsi="Wingdings" w:hint="default"/>
      </w:rPr>
    </w:lvl>
  </w:abstractNum>
  <w:abstractNum w:abstractNumId="14">
    <w:nsid w:val="362E3192"/>
    <w:multiLevelType w:val="hybridMultilevel"/>
    <w:tmpl w:val="C362FE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9263531"/>
    <w:multiLevelType w:val="hybridMultilevel"/>
    <w:tmpl w:val="C99AC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98022B0"/>
    <w:multiLevelType w:val="hybridMultilevel"/>
    <w:tmpl w:val="F538E73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nsid w:val="3B1D00EA"/>
    <w:multiLevelType w:val="hybridMultilevel"/>
    <w:tmpl w:val="86EC92F2"/>
    <w:lvl w:ilvl="0" w:tplc="0C090001">
      <w:start w:val="1"/>
      <w:numFmt w:val="bullet"/>
      <w:lvlText w:val=""/>
      <w:lvlJc w:val="left"/>
      <w:pPr>
        <w:ind w:left="698" w:hanging="360"/>
      </w:pPr>
      <w:rPr>
        <w:rFonts w:ascii="Symbol" w:hAnsi="Symbol" w:hint="default"/>
      </w:rPr>
    </w:lvl>
    <w:lvl w:ilvl="1" w:tplc="0C090003" w:tentative="1">
      <w:start w:val="1"/>
      <w:numFmt w:val="bullet"/>
      <w:lvlText w:val="o"/>
      <w:lvlJc w:val="left"/>
      <w:pPr>
        <w:ind w:left="1418" w:hanging="360"/>
      </w:pPr>
      <w:rPr>
        <w:rFonts w:ascii="Courier New" w:hAnsi="Courier New" w:cs="Courier New" w:hint="default"/>
      </w:rPr>
    </w:lvl>
    <w:lvl w:ilvl="2" w:tplc="0C090005" w:tentative="1">
      <w:start w:val="1"/>
      <w:numFmt w:val="bullet"/>
      <w:lvlText w:val=""/>
      <w:lvlJc w:val="left"/>
      <w:pPr>
        <w:ind w:left="2138" w:hanging="360"/>
      </w:pPr>
      <w:rPr>
        <w:rFonts w:ascii="Wingdings" w:hAnsi="Wingdings" w:hint="default"/>
      </w:rPr>
    </w:lvl>
    <w:lvl w:ilvl="3" w:tplc="0C090001" w:tentative="1">
      <w:start w:val="1"/>
      <w:numFmt w:val="bullet"/>
      <w:lvlText w:val=""/>
      <w:lvlJc w:val="left"/>
      <w:pPr>
        <w:ind w:left="2858" w:hanging="360"/>
      </w:pPr>
      <w:rPr>
        <w:rFonts w:ascii="Symbol" w:hAnsi="Symbol" w:hint="default"/>
      </w:rPr>
    </w:lvl>
    <w:lvl w:ilvl="4" w:tplc="0C090003" w:tentative="1">
      <w:start w:val="1"/>
      <w:numFmt w:val="bullet"/>
      <w:lvlText w:val="o"/>
      <w:lvlJc w:val="left"/>
      <w:pPr>
        <w:ind w:left="3578" w:hanging="360"/>
      </w:pPr>
      <w:rPr>
        <w:rFonts w:ascii="Courier New" w:hAnsi="Courier New" w:cs="Courier New" w:hint="default"/>
      </w:rPr>
    </w:lvl>
    <w:lvl w:ilvl="5" w:tplc="0C090005" w:tentative="1">
      <w:start w:val="1"/>
      <w:numFmt w:val="bullet"/>
      <w:lvlText w:val=""/>
      <w:lvlJc w:val="left"/>
      <w:pPr>
        <w:ind w:left="4298" w:hanging="360"/>
      </w:pPr>
      <w:rPr>
        <w:rFonts w:ascii="Wingdings" w:hAnsi="Wingdings" w:hint="default"/>
      </w:rPr>
    </w:lvl>
    <w:lvl w:ilvl="6" w:tplc="0C090001" w:tentative="1">
      <w:start w:val="1"/>
      <w:numFmt w:val="bullet"/>
      <w:lvlText w:val=""/>
      <w:lvlJc w:val="left"/>
      <w:pPr>
        <w:ind w:left="5018" w:hanging="360"/>
      </w:pPr>
      <w:rPr>
        <w:rFonts w:ascii="Symbol" w:hAnsi="Symbol" w:hint="default"/>
      </w:rPr>
    </w:lvl>
    <w:lvl w:ilvl="7" w:tplc="0C090003" w:tentative="1">
      <w:start w:val="1"/>
      <w:numFmt w:val="bullet"/>
      <w:lvlText w:val="o"/>
      <w:lvlJc w:val="left"/>
      <w:pPr>
        <w:ind w:left="5738" w:hanging="360"/>
      </w:pPr>
      <w:rPr>
        <w:rFonts w:ascii="Courier New" w:hAnsi="Courier New" w:cs="Courier New" w:hint="default"/>
      </w:rPr>
    </w:lvl>
    <w:lvl w:ilvl="8" w:tplc="0C090005" w:tentative="1">
      <w:start w:val="1"/>
      <w:numFmt w:val="bullet"/>
      <w:lvlText w:val=""/>
      <w:lvlJc w:val="left"/>
      <w:pPr>
        <w:ind w:left="6458" w:hanging="360"/>
      </w:pPr>
      <w:rPr>
        <w:rFonts w:ascii="Wingdings" w:hAnsi="Wingdings" w:hint="default"/>
      </w:rPr>
    </w:lvl>
  </w:abstractNum>
  <w:abstractNum w:abstractNumId="18">
    <w:nsid w:val="3D41217D"/>
    <w:multiLevelType w:val="hybridMultilevel"/>
    <w:tmpl w:val="E686422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nsid w:val="3EC42819"/>
    <w:multiLevelType w:val="hybridMultilevel"/>
    <w:tmpl w:val="F9084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1F7536B"/>
    <w:multiLevelType w:val="hybridMultilevel"/>
    <w:tmpl w:val="E8C0A360"/>
    <w:lvl w:ilvl="0" w:tplc="BE5EBA7E">
      <w:start w:val="6"/>
      <w:numFmt w:val="bullet"/>
      <w:lvlText w:val="-"/>
      <w:lvlJc w:val="left"/>
      <w:pPr>
        <w:ind w:left="426" w:hanging="360"/>
      </w:pPr>
      <w:rPr>
        <w:rFonts w:ascii="Arial" w:eastAsia="Arial"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203"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nsid w:val="453B390B"/>
    <w:multiLevelType w:val="hybridMultilevel"/>
    <w:tmpl w:val="1A28C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5B023CE"/>
    <w:multiLevelType w:val="hybridMultilevel"/>
    <w:tmpl w:val="9AD68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A5F68E7"/>
    <w:multiLevelType w:val="hybridMultilevel"/>
    <w:tmpl w:val="51CA2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06864E8"/>
    <w:multiLevelType w:val="hybridMultilevel"/>
    <w:tmpl w:val="C6B6DE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3843B4E"/>
    <w:multiLevelType w:val="hybridMultilevel"/>
    <w:tmpl w:val="33442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3D609FD"/>
    <w:multiLevelType w:val="hybridMultilevel"/>
    <w:tmpl w:val="B8B0AD7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7">
    <w:nsid w:val="5619542B"/>
    <w:multiLevelType w:val="hybridMultilevel"/>
    <w:tmpl w:val="733094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AE70A5B"/>
    <w:multiLevelType w:val="hybridMultilevel"/>
    <w:tmpl w:val="D026EB8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9">
    <w:nsid w:val="5E082C8C"/>
    <w:multiLevelType w:val="hybridMultilevel"/>
    <w:tmpl w:val="69707E2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0">
    <w:nsid w:val="5E85600F"/>
    <w:multiLevelType w:val="hybridMultilevel"/>
    <w:tmpl w:val="D9C2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1CE6868"/>
    <w:multiLevelType w:val="multilevel"/>
    <w:tmpl w:val="655CDC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7F742B3"/>
    <w:multiLevelType w:val="hybridMultilevel"/>
    <w:tmpl w:val="19CAB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0E42DB9"/>
    <w:multiLevelType w:val="hybridMultilevel"/>
    <w:tmpl w:val="91CCD8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3BB292D"/>
    <w:multiLevelType w:val="hybridMultilevel"/>
    <w:tmpl w:val="A5D43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5202999"/>
    <w:multiLevelType w:val="hybridMultilevel"/>
    <w:tmpl w:val="F63AD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6015614"/>
    <w:multiLevelType w:val="multilevel"/>
    <w:tmpl w:val="655CDC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B427332"/>
    <w:multiLevelType w:val="hybridMultilevel"/>
    <w:tmpl w:val="4B92B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C3844C3"/>
    <w:multiLevelType w:val="hybridMultilevel"/>
    <w:tmpl w:val="4498E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FC875C6"/>
    <w:multiLevelType w:val="hybridMultilevel"/>
    <w:tmpl w:val="6E00664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5"/>
  </w:num>
  <w:num w:numId="2">
    <w:abstractNumId w:val="23"/>
  </w:num>
  <w:num w:numId="3">
    <w:abstractNumId w:val="10"/>
  </w:num>
  <w:num w:numId="4">
    <w:abstractNumId w:val="30"/>
  </w:num>
  <w:num w:numId="5">
    <w:abstractNumId w:val="7"/>
  </w:num>
  <w:num w:numId="6">
    <w:abstractNumId w:val="9"/>
  </w:num>
  <w:num w:numId="7">
    <w:abstractNumId w:val="32"/>
  </w:num>
  <w:num w:numId="8">
    <w:abstractNumId w:val="4"/>
  </w:num>
  <w:num w:numId="9">
    <w:abstractNumId w:val="15"/>
  </w:num>
  <w:num w:numId="10">
    <w:abstractNumId w:val="34"/>
  </w:num>
  <w:num w:numId="11">
    <w:abstractNumId w:val="1"/>
  </w:num>
  <w:num w:numId="12">
    <w:abstractNumId w:val="21"/>
  </w:num>
  <w:num w:numId="13">
    <w:abstractNumId w:val="8"/>
  </w:num>
  <w:num w:numId="14">
    <w:abstractNumId w:val="12"/>
  </w:num>
  <w:num w:numId="15">
    <w:abstractNumId w:val="22"/>
  </w:num>
  <w:num w:numId="16">
    <w:abstractNumId w:val="5"/>
  </w:num>
  <w:num w:numId="17">
    <w:abstractNumId w:val="25"/>
  </w:num>
  <w:num w:numId="18">
    <w:abstractNumId w:val="6"/>
  </w:num>
  <w:num w:numId="19">
    <w:abstractNumId w:val="17"/>
  </w:num>
  <w:num w:numId="20">
    <w:abstractNumId w:val="0"/>
  </w:num>
  <w:num w:numId="21">
    <w:abstractNumId w:val="13"/>
  </w:num>
  <w:num w:numId="22">
    <w:abstractNumId w:val="38"/>
  </w:num>
  <w:num w:numId="23">
    <w:abstractNumId w:val="33"/>
  </w:num>
  <w:num w:numId="24">
    <w:abstractNumId w:val="19"/>
  </w:num>
  <w:num w:numId="25">
    <w:abstractNumId w:val="29"/>
  </w:num>
  <w:num w:numId="26">
    <w:abstractNumId w:val="11"/>
  </w:num>
  <w:num w:numId="27">
    <w:abstractNumId w:val="31"/>
  </w:num>
  <w:num w:numId="28">
    <w:abstractNumId w:val="36"/>
  </w:num>
  <w:num w:numId="29">
    <w:abstractNumId w:val="37"/>
  </w:num>
  <w:num w:numId="30">
    <w:abstractNumId w:val="2"/>
  </w:num>
  <w:num w:numId="31">
    <w:abstractNumId w:val="3"/>
  </w:num>
  <w:num w:numId="32">
    <w:abstractNumId w:val="5"/>
  </w:num>
  <w:num w:numId="33">
    <w:abstractNumId w:val="26"/>
  </w:num>
  <w:num w:numId="34">
    <w:abstractNumId w:val="28"/>
  </w:num>
  <w:num w:numId="35">
    <w:abstractNumId w:val="39"/>
  </w:num>
  <w:num w:numId="36">
    <w:abstractNumId w:val="18"/>
  </w:num>
  <w:num w:numId="37">
    <w:abstractNumId w:val="20"/>
  </w:num>
  <w:num w:numId="38">
    <w:abstractNumId w:val="16"/>
  </w:num>
  <w:num w:numId="39">
    <w:abstractNumId w:val="24"/>
  </w:num>
  <w:num w:numId="40">
    <w:abstractNumId w:val="27"/>
  </w:num>
  <w:num w:numId="41">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26C"/>
    <w:rsid w:val="0000732D"/>
    <w:rsid w:val="00007DA1"/>
    <w:rsid w:val="000203CA"/>
    <w:rsid w:val="000244D0"/>
    <w:rsid w:val="0004556B"/>
    <w:rsid w:val="00095DC7"/>
    <w:rsid w:val="000F05BE"/>
    <w:rsid w:val="001346DD"/>
    <w:rsid w:val="001352EC"/>
    <w:rsid w:val="00136E3A"/>
    <w:rsid w:val="001604E0"/>
    <w:rsid w:val="001921C4"/>
    <w:rsid w:val="001C14D0"/>
    <w:rsid w:val="001E3F20"/>
    <w:rsid w:val="002822AC"/>
    <w:rsid w:val="002912AB"/>
    <w:rsid w:val="002B0A14"/>
    <w:rsid w:val="002E4354"/>
    <w:rsid w:val="002F4C28"/>
    <w:rsid w:val="0033268C"/>
    <w:rsid w:val="003A0A4E"/>
    <w:rsid w:val="004144D5"/>
    <w:rsid w:val="00414C5B"/>
    <w:rsid w:val="00435B50"/>
    <w:rsid w:val="004619C9"/>
    <w:rsid w:val="00473509"/>
    <w:rsid w:val="004C2285"/>
    <w:rsid w:val="004F426C"/>
    <w:rsid w:val="00510BA9"/>
    <w:rsid w:val="0058673F"/>
    <w:rsid w:val="005A3092"/>
    <w:rsid w:val="005B5CC4"/>
    <w:rsid w:val="005B660D"/>
    <w:rsid w:val="005D1275"/>
    <w:rsid w:val="005D2FCF"/>
    <w:rsid w:val="005D5844"/>
    <w:rsid w:val="005D64B2"/>
    <w:rsid w:val="005E7AF2"/>
    <w:rsid w:val="006210E3"/>
    <w:rsid w:val="00631B25"/>
    <w:rsid w:val="00675B64"/>
    <w:rsid w:val="00695E76"/>
    <w:rsid w:val="006C73B4"/>
    <w:rsid w:val="006E34FD"/>
    <w:rsid w:val="006F2EA6"/>
    <w:rsid w:val="006F7D6F"/>
    <w:rsid w:val="0072288B"/>
    <w:rsid w:val="00734932"/>
    <w:rsid w:val="0078070E"/>
    <w:rsid w:val="0079237C"/>
    <w:rsid w:val="007B35B8"/>
    <w:rsid w:val="007C530C"/>
    <w:rsid w:val="007E7FDB"/>
    <w:rsid w:val="008267AA"/>
    <w:rsid w:val="008C0608"/>
    <w:rsid w:val="009117B5"/>
    <w:rsid w:val="009138C6"/>
    <w:rsid w:val="00915FA1"/>
    <w:rsid w:val="009800E9"/>
    <w:rsid w:val="009A5338"/>
    <w:rsid w:val="009A79D4"/>
    <w:rsid w:val="00A52ED9"/>
    <w:rsid w:val="00A62972"/>
    <w:rsid w:val="00AE58A3"/>
    <w:rsid w:val="00AF51F9"/>
    <w:rsid w:val="00B061D4"/>
    <w:rsid w:val="00B221BC"/>
    <w:rsid w:val="00B94A24"/>
    <w:rsid w:val="00B94B71"/>
    <w:rsid w:val="00BA304D"/>
    <w:rsid w:val="00BC499E"/>
    <w:rsid w:val="00BE4C72"/>
    <w:rsid w:val="00BE7635"/>
    <w:rsid w:val="00BF42DF"/>
    <w:rsid w:val="00C878D9"/>
    <w:rsid w:val="00CC3C21"/>
    <w:rsid w:val="00CC4113"/>
    <w:rsid w:val="00CC48A0"/>
    <w:rsid w:val="00D15B1E"/>
    <w:rsid w:val="00D25006"/>
    <w:rsid w:val="00D300D0"/>
    <w:rsid w:val="00D31C34"/>
    <w:rsid w:val="00D66B40"/>
    <w:rsid w:val="00DE3281"/>
    <w:rsid w:val="00E00BD8"/>
    <w:rsid w:val="00E74B1A"/>
    <w:rsid w:val="00ED19C2"/>
    <w:rsid w:val="00EE1F74"/>
    <w:rsid w:val="00F00FED"/>
    <w:rsid w:val="00F02387"/>
    <w:rsid w:val="00F946E4"/>
    <w:rsid w:val="00FE5AD7"/>
    <w:rsid w:val="00FF43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E3A"/>
    <w:pPr>
      <w:spacing w:before="100" w:beforeAutospacing="1" w:after="100" w:afterAutospacing="1" w:line="240" w:lineRule="auto"/>
    </w:pPr>
  </w:style>
  <w:style w:type="paragraph" w:styleId="Heading1">
    <w:name w:val="heading 1"/>
    <w:basedOn w:val="Normal"/>
    <w:next w:val="Normal"/>
    <w:link w:val="Heading1Char"/>
    <w:qFormat/>
    <w:rsid w:val="00136E3A"/>
    <w:pPr>
      <w:keepNext/>
      <w:outlineLvl w:val="0"/>
    </w:pPr>
    <w:rPr>
      <w:rFonts w:cs="Arial"/>
      <w:b/>
      <w:bCs/>
      <w:kern w:val="32"/>
      <w:sz w:val="32"/>
      <w:szCs w:val="32"/>
    </w:rPr>
  </w:style>
  <w:style w:type="paragraph" w:styleId="Heading2">
    <w:name w:val="heading 2"/>
    <w:basedOn w:val="Normal"/>
    <w:next w:val="Normal"/>
    <w:link w:val="Heading2Char"/>
    <w:uiPriority w:val="9"/>
    <w:unhideWhenUsed/>
    <w:qFormat/>
    <w:rsid w:val="00136E3A"/>
    <w:pPr>
      <w:keepNext/>
      <w:keepLines/>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136E3A"/>
    <w:pPr>
      <w:keepNext/>
      <w:keepLines/>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136E3A"/>
    <w:pPr>
      <w:keepNext/>
      <w:keepLines/>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79237C"/>
    <w:pPr>
      <w:keepNext/>
      <w:keepLines/>
      <w:spacing w:before="200" w:after="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6E3A"/>
    <w:rPr>
      <w:rFonts w:cs="Arial"/>
      <w:b/>
      <w:bCs/>
      <w:kern w:val="32"/>
      <w:sz w:val="32"/>
      <w:szCs w:val="32"/>
    </w:rPr>
  </w:style>
  <w:style w:type="paragraph" w:styleId="ListParagraph">
    <w:name w:val="List Paragraph"/>
    <w:basedOn w:val="Normal"/>
    <w:link w:val="ListParagraphChar"/>
    <w:uiPriority w:val="34"/>
    <w:qFormat/>
    <w:rsid w:val="004F426C"/>
    <w:pPr>
      <w:spacing w:after="0"/>
      <w:ind w:left="720"/>
      <w:contextualSpacing/>
    </w:pPr>
    <w:rPr>
      <w:rFonts w:ascii="Times New Roman" w:eastAsia="Times New Roman" w:hAnsi="Times New Roman" w:cs="Times New Roman"/>
      <w:sz w:val="24"/>
      <w:szCs w:val="24"/>
      <w:lang w:eastAsia="en-AU"/>
    </w:rPr>
  </w:style>
  <w:style w:type="character" w:customStyle="1" w:styleId="ListParagraphChar">
    <w:name w:val="List Paragraph Char"/>
    <w:basedOn w:val="DefaultParagraphFont"/>
    <w:link w:val="ListParagraph"/>
    <w:uiPriority w:val="34"/>
    <w:rsid w:val="004F426C"/>
    <w:rPr>
      <w:rFonts w:ascii="Times New Roman" w:eastAsia="Times New Roman" w:hAnsi="Times New Roman" w:cs="Times New Roman"/>
      <w:sz w:val="24"/>
      <w:szCs w:val="24"/>
      <w:lang w:eastAsia="en-AU"/>
    </w:rPr>
  </w:style>
  <w:style w:type="paragraph" w:styleId="Header">
    <w:name w:val="header"/>
    <w:basedOn w:val="Normal"/>
    <w:link w:val="HeaderChar"/>
    <w:uiPriority w:val="99"/>
    <w:rsid w:val="004F426C"/>
    <w:pPr>
      <w:tabs>
        <w:tab w:val="center" w:pos="4513"/>
        <w:tab w:val="right" w:pos="9026"/>
      </w:tabs>
      <w:spacing w:after="0"/>
    </w:pPr>
    <w:rPr>
      <w:rFonts w:ascii="Times New Roman" w:eastAsia="Times New Roman" w:hAnsi="Times New Roman" w:cs="Times New Roman"/>
      <w:sz w:val="24"/>
      <w:szCs w:val="24"/>
      <w:lang w:eastAsia="en-AU"/>
    </w:rPr>
  </w:style>
  <w:style w:type="character" w:customStyle="1" w:styleId="HeaderChar">
    <w:name w:val="Header Char"/>
    <w:basedOn w:val="DefaultParagraphFont"/>
    <w:link w:val="Header"/>
    <w:uiPriority w:val="99"/>
    <w:rsid w:val="004F426C"/>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78070E"/>
    <w:rPr>
      <w:sz w:val="16"/>
      <w:szCs w:val="16"/>
    </w:rPr>
  </w:style>
  <w:style w:type="paragraph" w:styleId="CommentText">
    <w:name w:val="annotation text"/>
    <w:basedOn w:val="Normal"/>
    <w:link w:val="CommentTextChar"/>
    <w:uiPriority w:val="99"/>
    <w:semiHidden/>
    <w:unhideWhenUsed/>
    <w:rsid w:val="0078070E"/>
    <w:rPr>
      <w:sz w:val="20"/>
      <w:szCs w:val="20"/>
    </w:rPr>
  </w:style>
  <w:style w:type="character" w:customStyle="1" w:styleId="CommentTextChar">
    <w:name w:val="Comment Text Char"/>
    <w:basedOn w:val="DefaultParagraphFont"/>
    <w:link w:val="CommentText"/>
    <w:uiPriority w:val="99"/>
    <w:semiHidden/>
    <w:rsid w:val="0078070E"/>
    <w:rPr>
      <w:sz w:val="20"/>
      <w:szCs w:val="20"/>
    </w:rPr>
  </w:style>
  <w:style w:type="paragraph" w:styleId="CommentSubject">
    <w:name w:val="annotation subject"/>
    <w:basedOn w:val="CommentText"/>
    <w:next w:val="CommentText"/>
    <w:link w:val="CommentSubjectChar"/>
    <w:uiPriority w:val="99"/>
    <w:semiHidden/>
    <w:unhideWhenUsed/>
    <w:rsid w:val="0078070E"/>
    <w:rPr>
      <w:b/>
      <w:bCs/>
    </w:rPr>
  </w:style>
  <w:style w:type="character" w:customStyle="1" w:styleId="CommentSubjectChar">
    <w:name w:val="Comment Subject Char"/>
    <w:basedOn w:val="CommentTextChar"/>
    <w:link w:val="CommentSubject"/>
    <w:uiPriority w:val="99"/>
    <w:semiHidden/>
    <w:rsid w:val="0078070E"/>
    <w:rPr>
      <w:b/>
      <w:bCs/>
      <w:sz w:val="20"/>
      <w:szCs w:val="20"/>
    </w:rPr>
  </w:style>
  <w:style w:type="paragraph" w:styleId="BalloonText">
    <w:name w:val="Balloon Text"/>
    <w:basedOn w:val="Normal"/>
    <w:link w:val="BalloonTextChar"/>
    <w:uiPriority w:val="99"/>
    <w:semiHidden/>
    <w:unhideWhenUsed/>
    <w:rsid w:val="0078070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0E"/>
    <w:rPr>
      <w:rFonts w:ascii="Tahoma" w:hAnsi="Tahoma" w:cs="Tahoma"/>
      <w:sz w:val="16"/>
      <w:szCs w:val="16"/>
    </w:rPr>
  </w:style>
  <w:style w:type="paragraph" w:styleId="Footer">
    <w:name w:val="footer"/>
    <w:basedOn w:val="Normal"/>
    <w:link w:val="FooterChar"/>
    <w:uiPriority w:val="99"/>
    <w:unhideWhenUsed/>
    <w:rsid w:val="00695E76"/>
    <w:pPr>
      <w:tabs>
        <w:tab w:val="center" w:pos="4513"/>
        <w:tab w:val="right" w:pos="9026"/>
      </w:tabs>
      <w:spacing w:after="0"/>
    </w:pPr>
  </w:style>
  <w:style w:type="character" w:customStyle="1" w:styleId="FooterChar">
    <w:name w:val="Footer Char"/>
    <w:basedOn w:val="DefaultParagraphFont"/>
    <w:link w:val="Footer"/>
    <w:uiPriority w:val="99"/>
    <w:rsid w:val="00695E76"/>
  </w:style>
  <w:style w:type="character" w:styleId="Hyperlink">
    <w:name w:val="Hyperlink"/>
    <w:basedOn w:val="DefaultParagraphFont"/>
    <w:uiPriority w:val="99"/>
    <w:unhideWhenUsed/>
    <w:rsid w:val="005D1275"/>
    <w:rPr>
      <w:color w:val="0000FF" w:themeColor="hyperlink"/>
      <w:u w:val="single"/>
    </w:rPr>
  </w:style>
  <w:style w:type="character" w:customStyle="1" w:styleId="Heading2Char">
    <w:name w:val="Heading 2 Char"/>
    <w:basedOn w:val="DefaultParagraphFont"/>
    <w:link w:val="Heading2"/>
    <w:uiPriority w:val="9"/>
    <w:rsid w:val="00136E3A"/>
    <w:rPr>
      <w:rFonts w:eastAsiaTheme="majorEastAsia" w:cstheme="majorBidi"/>
      <w:b/>
      <w:bCs/>
      <w:sz w:val="28"/>
      <w:szCs w:val="26"/>
    </w:rPr>
  </w:style>
  <w:style w:type="character" w:customStyle="1" w:styleId="Heading3Char">
    <w:name w:val="Heading 3 Char"/>
    <w:basedOn w:val="DefaultParagraphFont"/>
    <w:link w:val="Heading3"/>
    <w:uiPriority w:val="9"/>
    <w:rsid w:val="00136E3A"/>
    <w:rPr>
      <w:rFonts w:eastAsiaTheme="majorEastAsia" w:cstheme="majorBidi"/>
      <w:b/>
      <w:bCs/>
      <w:sz w:val="24"/>
    </w:rPr>
  </w:style>
  <w:style w:type="character" w:customStyle="1" w:styleId="Heading4Char">
    <w:name w:val="Heading 4 Char"/>
    <w:basedOn w:val="DefaultParagraphFont"/>
    <w:link w:val="Heading4"/>
    <w:uiPriority w:val="9"/>
    <w:rsid w:val="00136E3A"/>
    <w:rPr>
      <w:rFonts w:eastAsiaTheme="majorEastAsia" w:cstheme="majorBidi"/>
      <w:b/>
      <w:bCs/>
      <w:iCs/>
    </w:rPr>
  </w:style>
  <w:style w:type="paragraph" w:styleId="NormalWeb">
    <w:name w:val="Normal (Web)"/>
    <w:basedOn w:val="Normal"/>
    <w:uiPriority w:val="99"/>
    <w:unhideWhenUsed/>
    <w:rsid w:val="000244D0"/>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0244D0"/>
    <w:rPr>
      <w:i/>
      <w:iCs/>
    </w:rPr>
  </w:style>
  <w:style w:type="paragraph" w:customStyle="1" w:styleId="Default">
    <w:name w:val="Default"/>
    <w:rsid w:val="00B061D4"/>
    <w:pPr>
      <w:autoSpaceDE w:val="0"/>
      <w:autoSpaceDN w:val="0"/>
      <w:adjustRightInd w:val="0"/>
      <w:spacing w:after="0" w:line="240" w:lineRule="auto"/>
    </w:pPr>
    <w:rPr>
      <w:rFonts w:ascii="Corbel" w:eastAsia="Calibri" w:hAnsi="Corbel" w:cs="Corbel"/>
      <w:color w:val="000000"/>
      <w:sz w:val="24"/>
      <w:szCs w:val="24"/>
    </w:rPr>
  </w:style>
  <w:style w:type="paragraph" w:customStyle="1" w:styleId="alttitle">
    <w:name w:val="alttitle"/>
    <w:basedOn w:val="Normal"/>
    <w:rsid w:val="00B061D4"/>
    <w:rPr>
      <w:rFonts w:ascii="Times New Roman" w:eastAsia="Times New Roman" w:hAnsi="Times New Roman" w:cs="Times New Roman"/>
      <w:sz w:val="24"/>
      <w:szCs w:val="24"/>
      <w:lang w:eastAsia="en-AU"/>
    </w:rPr>
  </w:style>
  <w:style w:type="character" w:customStyle="1" w:styleId="Heading5Char">
    <w:name w:val="Heading 5 Char"/>
    <w:basedOn w:val="DefaultParagraphFont"/>
    <w:link w:val="Heading5"/>
    <w:uiPriority w:val="9"/>
    <w:rsid w:val="0079237C"/>
    <w:rPr>
      <w:rFonts w:eastAsiaTheme="majorEastAsia" w:cstheme="majorBidi"/>
      <w:b/>
    </w:rPr>
  </w:style>
  <w:style w:type="paragraph" w:customStyle="1" w:styleId="Bodycopy">
    <w:name w:val="Body copy"/>
    <w:qFormat/>
    <w:rsid w:val="001604E0"/>
    <w:pPr>
      <w:spacing w:after="113" w:line="240" w:lineRule="exact"/>
    </w:pPr>
    <w:rPr>
      <w:rFonts w:eastAsia="Arial" w:cs="Times New Roman"/>
      <w:color w:val="191919"/>
      <w:szCs w:val="20"/>
    </w:rPr>
  </w:style>
  <w:style w:type="paragraph" w:customStyle="1" w:styleId="Bullet">
    <w:name w:val="Bullet"/>
    <w:basedOn w:val="Bodycopy"/>
    <w:qFormat/>
    <w:rsid w:val="001604E0"/>
    <w:pPr>
      <w:numPr>
        <w:numId w:val="30"/>
      </w:numPr>
      <w:spacing w:after="85"/>
      <w:ind w:left="284" w:hanging="284"/>
    </w:pPr>
  </w:style>
  <w:style w:type="character" w:customStyle="1" w:styleId="Hyperlinktext">
    <w:name w:val="Hyperlink text"/>
    <w:uiPriority w:val="4"/>
    <w:rsid w:val="001604E0"/>
    <w:rPr>
      <w:i w:val="0"/>
      <w:iCs w:val="0"/>
      <w:color w:val="000000"/>
      <w:u w:val="single"/>
    </w:rPr>
  </w:style>
  <w:style w:type="character" w:styleId="FollowedHyperlink">
    <w:name w:val="FollowedHyperlink"/>
    <w:basedOn w:val="DefaultParagraphFont"/>
    <w:uiPriority w:val="99"/>
    <w:semiHidden/>
    <w:unhideWhenUsed/>
    <w:rsid w:val="005D5844"/>
    <w:rPr>
      <w:color w:val="800080" w:themeColor="followedHyperlink"/>
      <w:u w:val="single"/>
    </w:rPr>
  </w:style>
  <w:style w:type="character" w:customStyle="1" w:styleId="A3">
    <w:name w:val="A3"/>
    <w:uiPriority w:val="99"/>
    <w:rsid w:val="0033268C"/>
    <w:rPr>
      <w:color w:val="000000"/>
      <w:sz w:val="26"/>
      <w:szCs w:val="26"/>
    </w:rPr>
  </w:style>
  <w:style w:type="paragraph" w:customStyle="1" w:styleId="Pa5">
    <w:name w:val="Pa5"/>
    <w:basedOn w:val="Default"/>
    <w:next w:val="Default"/>
    <w:uiPriority w:val="99"/>
    <w:rsid w:val="009138C6"/>
    <w:pPr>
      <w:spacing w:line="361" w:lineRule="atLeast"/>
    </w:pPr>
    <w:rPr>
      <w:rFonts w:ascii="Helvetica Neue" w:eastAsiaTheme="minorHAnsi" w:hAnsi="Helvetica Neue" w:cstheme="minorBidi"/>
      <w:color w:val="auto"/>
    </w:rPr>
  </w:style>
  <w:style w:type="paragraph" w:customStyle="1" w:styleId="Pa1">
    <w:name w:val="Pa1"/>
    <w:basedOn w:val="Default"/>
    <w:next w:val="Default"/>
    <w:uiPriority w:val="99"/>
    <w:rsid w:val="009138C6"/>
    <w:pPr>
      <w:spacing w:line="241" w:lineRule="atLeast"/>
    </w:pPr>
    <w:rPr>
      <w:rFonts w:ascii="Helvetica Neue" w:eastAsiaTheme="minorHAnsi" w:hAnsi="Helvetica Neue" w:cstheme="minorBidi"/>
      <w:color w:val="auto"/>
    </w:rPr>
  </w:style>
  <w:style w:type="character" w:customStyle="1" w:styleId="A6">
    <w:name w:val="A6"/>
    <w:uiPriority w:val="99"/>
    <w:rsid w:val="00FE5AD7"/>
    <w:rPr>
      <w:rFonts w:cs="Helvetica Neue"/>
      <w:b/>
      <w:bCs/>
      <w:color w:val="00000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E3A"/>
    <w:pPr>
      <w:spacing w:before="100" w:beforeAutospacing="1" w:after="100" w:afterAutospacing="1" w:line="240" w:lineRule="auto"/>
    </w:pPr>
  </w:style>
  <w:style w:type="paragraph" w:styleId="Heading1">
    <w:name w:val="heading 1"/>
    <w:basedOn w:val="Normal"/>
    <w:next w:val="Normal"/>
    <w:link w:val="Heading1Char"/>
    <w:qFormat/>
    <w:rsid w:val="00136E3A"/>
    <w:pPr>
      <w:keepNext/>
      <w:outlineLvl w:val="0"/>
    </w:pPr>
    <w:rPr>
      <w:rFonts w:cs="Arial"/>
      <w:b/>
      <w:bCs/>
      <w:kern w:val="32"/>
      <w:sz w:val="32"/>
      <w:szCs w:val="32"/>
    </w:rPr>
  </w:style>
  <w:style w:type="paragraph" w:styleId="Heading2">
    <w:name w:val="heading 2"/>
    <w:basedOn w:val="Normal"/>
    <w:next w:val="Normal"/>
    <w:link w:val="Heading2Char"/>
    <w:uiPriority w:val="9"/>
    <w:unhideWhenUsed/>
    <w:qFormat/>
    <w:rsid w:val="00136E3A"/>
    <w:pPr>
      <w:keepNext/>
      <w:keepLines/>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136E3A"/>
    <w:pPr>
      <w:keepNext/>
      <w:keepLines/>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136E3A"/>
    <w:pPr>
      <w:keepNext/>
      <w:keepLines/>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79237C"/>
    <w:pPr>
      <w:keepNext/>
      <w:keepLines/>
      <w:spacing w:before="200" w:after="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6E3A"/>
    <w:rPr>
      <w:rFonts w:cs="Arial"/>
      <w:b/>
      <w:bCs/>
      <w:kern w:val="32"/>
      <w:sz w:val="32"/>
      <w:szCs w:val="32"/>
    </w:rPr>
  </w:style>
  <w:style w:type="paragraph" w:styleId="ListParagraph">
    <w:name w:val="List Paragraph"/>
    <w:basedOn w:val="Normal"/>
    <w:link w:val="ListParagraphChar"/>
    <w:uiPriority w:val="34"/>
    <w:qFormat/>
    <w:rsid w:val="004F426C"/>
    <w:pPr>
      <w:spacing w:after="0"/>
      <w:ind w:left="720"/>
      <w:contextualSpacing/>
    </w:pPr>
    <w:rPr>
      <w:rFonts w:ascii="Times New Roman" w:eastAsia="Times New Roman" w:hAnsi="Times New Roman" w:cs="Times New Roman"/>
      <w:sz w:val="24"/>
      <w:szCs w:val="24"/>
      <w:lang w:eastAsia="en-AU"/>
    </w:rPr>
  </w:style>
  <w:style w:type="character" w:customStyle="1" w:styleId="ListParagraphChar">
    <w:name w:val="List Paragraph Char"/>
    <w:basedOn w:val="DefaultParagraphFont"/>
    <w:link w:val="ListParagraph"/>
    <w:uiPriority w:val="34"/>
    <w:rsid w:val="004F426C"/>
    <w:rPr>
      <w:rFonts w:ascii="Times New Roman" w:eastAsia="Times New Roman" w:hAnsi="Times New Roman" w:cs="Times New Roman"/>
      <w:sz w:val="24"/>
      <w:szCs w:val="24"/>
      <w:lang w:eastAsia="en-AU"/>
    </w:rPr>
  </w:style>
  <w:style w:type="paragraph" w:styleId="Header">
    <w:name w:val="header"/>
    <w:basedOn w:val="Normal"/>
    <w:link w:val="HeaderChar"/>
    <w:uiPriority w:val="99"/>
    <w:rsid w:val="004F426C"/>
    <w:pPr>
      <w:tabs>
        <w:tab w:val="center" w:pos="4513"/>
        <w:tab w:val="right" w:pos="9026"/>
      </w:tabs>
      <w:spacing w:after="0"/>
    </w:pPr>
    <w:rPr>
      <w:rFonts w:ascii="Times New Roman" w:eastAsia="Times New Roman" w:hAnsi="Times New Roman" w:cs="Times New Roman"/>
      <w:sz w:val="24"/>
      <w:szCs w:val="24"/>
      <w:lang w:eastAsia="en-AU"/>
    </w:rPr>
  </w:style>
  <w:style w:type="character" w:customStyle="1" w:styleId="HeaderChar">
    <w:name w:val="Header Char"/>
    <w:basedOn w:val="DefaultParagraphFont"/>
    <w:link w:val="Header"/>
    <w:uiPriority w:val="99"/>
    <w:rsid w:val="004F426C"/>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78070E"/>
    <w:rPr>
      <w:sz w:val="16"/>
      <w:szCs w:val="16"/>
    </w:rPr>
  </w:style>
  <w:style w:type="paragraph" w:styleId="CommentText">
    <w:name w:val="annotation text"/>
    <w:basedOn w:val="Normal"/>
    <w:link w:val="CommentTextChar"/>
    <w:uiPriority w:val="99"/>
    <w:semiHidden/>
    <w:unhideWhenUsed/>
    <w:rsid w:val="0078070E"/>
    <w:rPr>
      <w:sz w:val="20"/>
      <w:szCs w:val="20"/>
    </w:rPr>
  </w:style>
  <w:style w:type="character" w:customStyle="1" w:styleId="CommentTextChar">
    <w:name w:val="Comment Text Char"/>
    <w:basedOn w:val="DefaultParagraphFont"/>
    <w:link w:val="CommentText"/>
    <w:uiPriority w:val="99"/>
    <w:semiHidden/>
    <w:rsid w:val="0078070E"/>
    <w:rPr>
      <w:sz w:val="20"/>
      <w:szCs w:val="20"/>
    </w:rPr>
  </w:style>
  <w:style w:type="paragraph" w:styleId="CommentSubject">
    <w:name w:val="annotation subject"/>
    <w:basedOn w:val="CommentText"/>
    <w:next w:val="CommentText"/>
    <w:link w:val="CommentSubjectChar"/>
    <w:uiPriority w:val="99"/>
    <w:semiHidden/>
    <w:unhideWhenUsed/>
    <w:rsid w:val="0078070E"/>
    <w:rPr>
      <w:b/>
      <w:bCs/>
    </w:rPr>
  </w:style>
  <w:style w:type="character" w:customStyle="1" w:styleId="CommentSubjectChar">
    <w:name w:val="Comment Subject Char"/>
    <w:basedOn w:val="CommentTextChar"/>
    <w:link w:val="CommentSubject"/>
    <w:uiPriority w:val="99"/>
    <w:semiHidden/>
    <w:rsid w:val="0078070E"/>
    <w:rPr>
      <w:b/>
      <w:bCs/>
      <w:sz w:val="20"/>
      <w:szCs w:val="20"/>
    </w:rPr>
  </w:style>
  <w:style w:type="paragraph" w:styleId="BalloonText">
    <w:name w:val="Balloon Text"/>
    <w:basedOn w:val="Normal"/>
    <w:link w:val="BalloonTextChar"/>
    <w:uiPriority w:val="99"/>
    <w:semiHidden/>
    <w:unhideWhenUsed/>
    <w:rsid w:val="0078070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0E"/>
    <w:rPr>
      <w:rFonts w:ascii="Tahoma" w:hAnsi="Tahoma" w:cs="Tahoma"/>
      <w:sz w:val="16"/>
      <w:szCs w:val="16"/>
    </w:rPr>
  </w:style>
  <w:style w:type="paragraph" w:styleId="Footer">
    <w:name w:val="footer"/>
    <w:basedOn w:val="Normal"/>
    <w:link w:val="FooterChar"/>
    <w:uiPriority w:val="99"/>
    <w:unhideWhenUsed/>
    <w:rsid w:val="00695E76"/>
    <w:pPr>
      <w:tabs>
        <w:tab w:val="center" w:pos="4513"/>
        <w:tab w:val="right" w:pos="9026"/>
      </w:tabs>
      <w:spacing w:after="0"/>
    </w:pPr>
  </w:style>
  <w:style w:type="character" w:customStyle="1" w:styleId="FooterChar">
    <w:name w:val="Footer Char"/>
    <w:basedOn w:val="DefaultParagraphFont"/>
    <w:link w:val="Footer"/>
    <w:uiPriority w:val="99"/>
    <w:rsid w:val="00695E76"/>
  </w:style>
  <w:style w:type="character" w:styleId="Hyperlink">
    <w:name w:val="Hyperlink"/>
    <w:basedOn w:val="DefaultParagraphFont"/>
    <w:uiPriority w:val="99"/>
    <w:unhideWhenUsed/>
    <w:rsid w:val="005D1275"/>
    <w:rPr>
      <w:color w:val="0000FF" w:themeColor="hyperlink"/>
      <w:u w:val="single"/>
    </w:rPr>
  </w:style>
  <w:style w:type="character" w:customStyle="1" w:styleId="Heading2Char">
    <w:name w:val="Heading 2 Char"/>
    <w:basedOn w:val="DefaultParagraphFont"/>
    <w:link w:val="Heading2"/>
    <w:uiPriority w:val="9"/>
    <w:rsid w:val="00136E3A"/>
    <w:rPr>
      <w:rFonts w:eastAsiaTheme="majorEastAsia" w:cstheme="majorBidi"/>
      <w:b/>
      <w:bCs/>
      <w:sz w:val="28"/>
      <w:szCs w:val="26"/>
    </w:rPr>
  </w:style>
  <w:style w:type="character" w:customStyle="1" w:styleId="Heading3Char">
    <w:name w:val="Heading 3 Char"/>
    <w:basedOn w:val="DefaultParagraphFont"/>
    <w:link w:val="Heading3"/>
    <w:uiPriority w:val="9"/>
    <w:rsid w:val="00136E3A"/>
    <w:rPr>
      <w:rFonts w:eastAsiaTheme="majorEastAsia" w:cstheme="majorBidi"/>
      <w:b/>
      <w:bCs/>
      <w:sz w:val="24"/>
    </w:rPr>
  </w:style>
  <w:style w:type="character" w:customStyle="1" w:styleId="Heading4Char">
    <w:name w:val="Heading 4 Char"/>
    <w:basedOn w:val="DefaultParagraphFont"/>
    <w:link w:val="Heading4"/>
    <w:uiPriority w:val="9"/>
    <w:rsid w:val="00136E3A"/>
    <w:rPr>
      <w:rFonts w:eastAsiaTheme="majorEastAsia" w:cstheme="majorBidi"/>
      <w:b/>
      <w:bCs/>
      <w:iCs/>
    </w:rPr>
  </w:style>
  <w:style w:type="paragraph" w:styleId="NormalWeb">
    <w:name w:val="Normal (Web)"/>
    <w:basedOn w:val="Normal"/>
    <w:uiPriority w:val="99"/>
    <w:unhideWhenUsed/>
    <w:rsid w:val="000244D0"/>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0244D0"/>
    <w:rPr>
      <w:i/>
      <w:iCs/>
    </w:rPr>
  </w:style>
  <w:style w:type="paragraph" w:customStyle="1" w:styleId="Default">
    <w:name w:val="Default"/>
    <w:rsid w:val="00B061D4"/>
    <w:pPr>
      <w:autoSpaceDE w:val="0"/>
      <w:autoSpaceDN w:val="0"/>
      <w:adjustRightInd w:val="0"/>
      <w:spacing w:after="0" w:line="240" w:lineRule="auto"/>
    </w:pPr>
    <w:rPr>
      <w:rFonts w:ascii="Corbel" w:eastAsia="Calibri" w:hAnsi="Corbel" w:cs="Corbel"/>
      <w:color w:val="000000"/>
      <w:sz w:val="24"/>
      <w:szCs w:val="24"/>
    </w:rPr>
  </w:style>
  <w:style w:type="paragraph" w:customStyle="1" w:styleId="alttitle">
    <w:name w:val="alttitle"/>
    <w:basedOn w:val="Normal"/>
    <w:rsid w:val="00B061D4"/>
    <w:rPr>
      <w:rFonts w:ascii="Times New Roman" w:eastAsia="Times New Roman" w:hAnsi="Times New Roman" w:cs="Times New Roman"/>
      <w:sz w:val="24"/>
      <w:szCs w:val="24"/>
      <w:lang w:eastAsia="en-AU"/>
    </w:rPr>
  </w:style>
  <w:style w:type="character" w:customStyle="1" w:styleId="Heading5Char">
    <w:name w:val="Heading 5 Char"/>
    <w:basedOn w:val="DefaultParagraphFont"/>
    <w:link w:val="Heading5"/>
    <w:uiPriority w:val="9"/>
    <w:rsid w:val="0079237C"/>
    <w:rPr>
      <w:rFonts w:eastAsiaTheme="majorEastAsia" w:cstheme="majorBidi"/>
      <w:b/>
    </w:rPr>
  </w:style>
  <w:style w:type="paragraph" w:customStyle="1" w:styleId="Bodycopy">
    <w:name w:val="Body copy"/>
    <w:qFormat/>
    <w:rsid w:val="001604E0"/>
    <w:pPr>
      <w:spacing w:after="113" w:line="240" w:lineRule="exact"/>
    </w:pPr>
    <w:rPr>
      <w:rFonts w:eastAsia="Arial" w:cs="Times New Roman"/>
      <w:color w:val="191919"/>
      <w:szCs w:val="20"/>
    </w:rPr>
  </w:style>
  <w:style w:type="paragraph" w:customStyle="1" w:styleId="Bullet">
    <w:name w:val="Bullet"/>
    <w:basedOn w:val="Bodycopy"/>
    <w:qFormat/>
    <w:rsid w:val="001604E0"/>
    <w:pPr>
      <w:numPr>
        <w:numId w:val="30"/>
      </w:numPr>
      <w:spacing w:after="85"/>
      <w:ind w:left="284" w:hanging="284"/>
    </w:pPr>
  </w:style>
  <w:style w:type="character" w:customStyle="1" w:styleId="Hyperlinktext">
    <w:name w:val="Hyperlink text"/>
    <w:uiPriority w:val="4"/>
    <w:rsid w:val="001604E0"/>
    <w:rPr>
      <w:i w:val="0"/>
      <w:iCs w:val="0"/>
      <w:color w:val="000000"/>
      <w:u w:val="single"/>
    </w:rPr>
  </w:style>
  <w:style w:type="character" w:styleId="FollowedHyperlink">
    <w:name w:val="FollowedHyperlink"/>
    <w:basedOn w:val="DefaultParagraphFont"/>
    <w:uiPriority w:val="99"/>
    <w:semiHidden/>
    <w:unhideWhenUsed/>
    <w:rsid w:val="005D5844"/>
    <w:rPr>
      <w:color w:val="800080" w:themeColor="followedHyperlink"/>
      <w:u w:val="single"/>
    </w:rPr>
  </w:style>
  <w:style w:type="character" w:customStyle="1" w:styleId="A3">
    <w:name w:val="A3"/>
    <w:uiPriority w:val="99"/>
    <w:rsid w:val="0033268C"/>
    <w:rPr>
      <w:color w:val="000000"/>
      <w:sz w:val="26"/>
      <w:szCs w:val="26"/>
    </w:rPr>
  </w:style>
  <w:style w:type="paragraph" w:customStyle="1" w:styleId="Pa5">
    <w:name w:val="Pa5"/>
    <w:basedOn w:val="Default"/>
    <w:next w:val="Default"/>
    <w:uiPriority w:val="99"/>
    <w:rsid w:val="009138C6"/>
    <w:pPr>
      <w:spacing w:line="361" w:lineRule="atLeast"/>
    </w:pPr>
    <w:rPr>
      <w:rFonts w:ascii="Helvetica Neue" w:eastAsiaTheme="minorHAnsi" w:hAnsi="Helvetica Neue" w:cstheme="minorBidi"/>
      <w:color w:val="auto"/>
    </w:rPr>
  </w:style>
  <w:style w:type="paragraph" w:customStyle="1" w:styleId="Pa1">
    <w:name w:val="Pa1"/>
    <w:basedOn w:val="Default"/>
    <w:next w:val="Default"/>
    <w:uiPriority w:val="99"/>
    <w:rsid w:val="009138C6"/>
    <w:pPr>
      <w:spacing w:line="241" w:lineRule="atLeast"/>
    </w:pPr>
    <w:rPr>
      <w:rFonts w:ascii="Helvetica Neue" w:eastAsiaTheme="minorHAnsi" w:hAnsi="Helvetica Neue" w:cstheme="minorBidi"/>
      <w:color w:val="auto"/>
    </w:rPr>
  </w:style>
  <w:style w:type="character" w:customStyle="1" w:styleId="A6">
    <w:name w:val="A6"/>
    <w:uiPriority w:val="99"/>
    <w:rsid w:val="00FE5AD7"/>
    <w:rPr>
      <w:rFonts w:cs="Helvetica Neue"/>
      <w:b/>
      <w:bCs/>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8886">
      <w:bodyDiv w:val="1"/>
      <w:marLeft w:val="0"/>
      <w:marRight w:val="0"/>
      <w:marTop w:val="0"/>
      <w:marBottom w:val="0"/>
      <w:divBdr>
        <w:top w:val="none" w:sz="0" w:space="0" w:color="auto"/>
        <w:left w:val="none" w:sz="0" w:space="0" w:color="auto"/>
        <w:bottom w:val="none" w:sz="0" w:space="0" w:color="auto"/>
        <w:right w:val="none" w:sz="0" w:space="0" w:color="auto"/>
      </w:divBdr>
    </w:div>
    <w:div w:id="231551568">
      <w:bodyDiv w:val="1"/>
      <w:marLeft w:val="0"/>
      <w:marRight w:val="0"/>
      <w:marTop w:val="0"/>
      <w:marBottom w:val="0"/>
      <w:divBdr>
        <w:top w:val="none" w:sz="0" w:space="0" w:color="auto"/>
        <w:left w:val="none" w:sz="0" w:space="0" w:color="auto"/>
        <w:bottom w:val="none" w:sz="0" w:space="0" w:color="auto"/>
        <w:right w:val="none" w:sz="0" w:space="0" w:color="auto"/>
      </w:divBdr>
    </w:div>
    <w:div w:id="1250848408">
      <w:bodyDiv w:val="1"/>
      <w:marLeft w:val="0"/>
      <w:marRight w:val="0"/>
      <w:marTop w:val="0"/>
      <w:marBottom w:val="0"/>
      <w:divBdr>
        <w:top w:val="none" w:sz="0" w:space="0" w:color="auto"/>
        <w:left w:val="none" w:sz="0" w:space="0" w:color="auto"/>
        <w:bottom w:val="none" w:sz="0" w:space="0" w:color="auto"/>
        <w:right w:val="none" w:sz="0" w:space="0" w:color="auto"/>
      </w:divBdr>
      <w:divsChild>
        <w:div w:id="1591114619">
          <w:marLeft w:val="0"/>
          <w:marRight w:val="0"/>
          <w:marTop w:val="0"/>
          <w:marBottom w:val="0"/>
          <w:divBdr>
            <w:top w:val="none" w:sz="0" w:space="0" w:color="auto"/>
            <w:left w:val="none" w:sz="0" w:space="0" w:color="auto"/>
            <w:bottom w:val="none" w:sz="0" w:space="0" w:color="auto"/>
            <w:right w:val="none" w:sz="0" w:space="0" w:color="auto"/>
          </w:divBdr>
          <w:divsChild>
            <w:div w:id="558594873">
              <w:marLeft w:val="0"/>
              <w:marRight w:val="0"/>
              <w:marTop w:val="0"/>
              <w:marBottom w:val="0"/>
              <w:divBdr>
                <w:top w:val="none" w:sz="0" w:space="0" w:color="auto"/>
                <w:left w:val="none" w:sz="0" w:space="0" w:color="auto"/>
                <w:bottom w:val="none" w:sz="0" w:space="0" w:color="auto"/>
                <w:right w:val="none" w:sz="0" w:space="0" w:color="auto"/>
              </w:divBdr>
              <w:divsChild>
                <w:div w:id="450822852">
                  <w:marLeft w:val="0"/>
                  <w:marRight w:val="0"/>
                  <w:marTop w:val="0"/>
                  <w:marBottom w:val="0"/>
                  <w:divBdr>
                    <w:top w:val="none" w:sz="0" w:space="0" w:color="auto"/>
                    <w:left w:val="none" w:sz="0" w:space="0" w:color="auto"/>
                    <w:bottom w:val="none" w:sz="0" w:space="0" w:color="auto"/>
                    <w:right w:val="none" w:sz="0" w:space="0" w:color="auto"/>
                  </w:divBdr>
                  <w:divsChild>
                    <w:div w:id="335427138">
                      <w:marLeft w:val="0"/>
                      <w:marRight w:val="0"/>
                      <w:marTop w:val="0"/>
                      <w:marBottom w:val="0"/>
                      <w:divBdr>
                        <w:top w:val="none" w:sz="0" w:space="0" w:color="auto"/>
                        <w:left w:val="none" w:sz="0" w:space="0" w:color="auto"/>
                        <w:bottom w:val="none" w:sz="0" w:space="0" w:color="auto"/>
                        <w:right w:val="none" w:sz="0" w:space="0" w:color="auto"/>
                      </w:divBdr>
                      <w:divsChild>
                        <w:div w:id="1747267521">
                          <w:marLeft w:val="0"/>
                          <w:marRight w:val="0"/>
                          <w:marTop w:val="0"/>
                          <w:marBottom w:val="0"/>
                          <w:divBdr>
                            <w:top w:val="none" w:sz="0" w:space="0" w:color="auto"/>
                            <w:left w:val="none" w:sz="0" w:space="0" w:color="auto"/>
                            <w:bottom w:val="none" w:sz="0" w:space="0" w:color="auto"/>
                            <w:right w:val="none" w:sz="0" w:space="0" w:color="auto"/>
                          </w:divBdr>
                          <w:divsChild>
                            <w:div w:id="532617857">
                              <w:marLeft w:val="0"/>
                              <w:marRight w:val="0"/>
                              <w:marTop w:val="0"/>
                              <w:marBottom w:val="0"/>
                              <w:divBdr>
                                <w:top w:val="none" w:sz="0" w:space="0" w:color="auto"/>
                                <w:left w:val="none" w:sz="0" w:space="0" w:color="auto"/>
                                <w:bottom w:val="none" w:sz="0" w:space="0" w:color="auto"/>
                                <w:right w:val="none" w:sz="0" w:space="0" w:color="auto"/>
                              </w:divBdr>
                              <w:divsChild>
                                <w:div w:id="1619526423">
                                  <w:marLeft w:val="0"/>
                                  <w:marRight w:val="0"/>
                                  <w:marTop w:val="0"/>
                                  <w:marBottom w:val="0"/>
                                  <w:divBdr>
                                    <w:top w:val="none" w:sz="0" w:space="0" w:color="auto"/>
                                    <w:left w:val="none" w:sz="0" w:space="0" w:color="auto"/>
                                    <w:bottom w:val="none" w:sz="0" w:space="0" w:color="auto"/>
                                    <w:right w:val="none" w:sz="0" w:space="0" w:color="auto"/>
                                  </w:divBdr>
                                  <w:divsChild>
                                    <w:div w:id="751243124">
                                      <w:marLeft w:val="0"/>
                                      <w:marRight w:val="0"/>
                                      <w:marTop w:val="0"/>
                                      <w:marBottom w:val="0"/>
                                      <w:divBdr>
                                        <w:top w:val="none" w:sz="0" w:space="0" w:color="auto"/>
                                        <w:left w:val="none" w:sz="0" w:space="0" w:color="auto"/>
                                        <w:bottom w:val="none" w:sz="0" w:space="0" w:color="auto"/>
                                        <w:right w:val="none" w:sz="0" w:space="0" w:color="auto"/>
                                      </w:divBdr>
                                      <w:divsChild>
                                        <w:div w:id="1259751724">
                                          <w:marLeft w:val="0"/>
                                          <w:marRight w:val="0"/>
                                          <w:marTop w:val="0"/>
                                          <w:marBottom w:val="0"/>
                                          <w:divBdr>
                                            <w:top w:val="none" w:sz="0" w:space="0" w:color="auto"/>
                                            <w:left w:val="none" w:sz="0" w:space="0" w:color="auto"/>
                                            <w:bottom w:val="none" w:sz="0" w:space="0" w:color="auto"/>
                                            <w:right w:val="none" w:sz="0" w:space="0" w:color="auto"/>
                                          </w:divBdr>
                                          <w:divsChild>
                                            <w:div w:id="60214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40976">
                                  <w:marLeft w:val="0"/>
                                  <w:marRight w:val="0"/>
                                  <w:marTop w:val="0"/>
                                  <w:marBottom w:val="0"/>
                                  <w:divBdr>
                                    <w:top w:val="none" w:sz="0" w:space="0" w:color="auto"/>
                                    <w:left w:val="none" w:sz="0" w:space="0" w:color="auto"/>
                                    <w:bottom w:val="none" w:sz="0" w:space="0" w:color="auto"/>
                                    <w:right w:val="none" w:sz="0" w:space="0" w:color="auto"/>
                                  </w:divBdr>
                                  <w:divsChild>
                                    <w:div w:id="528686048">
                                      <w:marLeft w:val="0"/>
                                      <w:marRight w:val="0"/>
                                      <w:marTop w:val="0"/>
                                      <w:marBottom w:val="0"/>
                                      <w:divBdr>
                                        <w:top w:val="none" w:sz="0" w:space="0" w:color="auto"/>
                                        <w:left w:val="none" w:sz="0" w:space="0" w:color="auto"/>
                                        <w:bottom w:val="none" w:sz="0" w:space="0" w:color="auto"/>
                                        <w:right w:val="none" w:sz="0" w:space="0" w:color="auto"/>
                                      </w:divBdr>
                                      <w:divsChild>
                                        <w:div w:id="599684725">
                                          <w:marLeft w:val="0"/>
                                          <w:marRight w:val="0"/>
                                          <w:marTop w:val="0"/>
                                          <w:marBottom w:val="0"/>
                                          <w:divBdr>
                                            <w:top w:val="none" w:sz="0" w:space="0" w:color="auto"/>
                                            <w:left w:val="none" w:sz="0" w:space="0" w:color="auto"/>
                                            <w:bottom w:val="none" w:sz="0" w:space="0" w:color="auto"/>
                                            <w:right w:val="none" w:sz="0" w:space="0" w:color="auto"/>
                                          </w:divBdr>
                                          <w:divsChild>
                                            <w:div w:id="99537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431725">
                                      <w:marLeft w:val="0"/>
                                      <w:marRight w:val="0"/>
                                      <w:marTop w:val="0"/>
                                      <w:marBottom w:val="0"/>
                                      <w:divBdr>
                                        <w:top w:val="none" w:sz="0" w:space="0" w:color="auto"/>
                                        <w:left w:val="none" w:sz="0" w:space="0" w:color="auto"/>
                                        <w:bottom w:val="none" w:sz="0" w:space="0" w:color="auto"/>
                                        <w:right w:val="none" w:sz="0" w:space="0" w:color="auto"/>
                                      </w:divBdr>
                                      <w:divsChild>
                                        <w:div w:id="421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8210622">
      <w:bodyDiv w:val="1"/>
      <w:marLeft w:val="0"/>
      <w:marRight w:val="0"/>
      <w:marTop w:val="0"/>
      <w:marBottom w:val="0"/>
      <w:divBdr>
        <w:top w:val="none" w:sz="0" w:space="0" w:color="auto"/>
        <w:left w:val="none" w:sz="0" w:space="0" w:color="auto"/>
        <w:bottom w:val="none" w:sz="0" w:space="0" w:color="auto"/>
        <w:right w:val="none" w:sz="0" w:space="0" w:color="auto"/>
      </w:divBdr>
      <w:divsChild>
        <w:div w:id="1237977297">
          <w:marLeft w:val="0"/>
          <w:marRight w:val="0"/>
          <w:marTop w:val="0"/>
          <w:marBottom w:val="0"/>
          <w:divBdr>
            <w:top w:val="none" w:sz="0" w:space="0" w:color="auto"/>
            <w:left w:val="none" w:sz="0" w:space="0" w:color="auto"/>
            <w:bottom w:val="none" w:sz="0" w:space="0" w:color="auto"/>
            <w:right w:val="none" w:sz="0" w:space="0" w:color="auto"/>
          </w:divBdr>
          <w:divsChild>
            <w:div w:id="1572235470">
              <w:marLeft w:val="0"/>
              <w:marRight w:val="0"/>
              <w:marTop w:val="0"/>
              <w:marBottom w:val="0"/>
              <w:divBdr>
                <w:top w:val="none" w:sz="0" w:space="0" w:color="auto"/>
                <w:left w:val="none" w:sz="0" w:space="0" w:color="auto"/>
                <w:bottom w:val="none" w:sz="0" w:space="0" w:color="auto"/>
                <w:right w:val="none" w:sz="0" w:space="0" w:color="auto"/>
              </w:divBdr>
              <w:divsChild>
                <w:div w:id="1204516421">
                  <w:marLeft w:val="0"/>
                  <w:marRight w:val="0"/>
                  <w:marTop w:val="0"/>
                  <w:marBottom w:val="0"/>
                  <w:divBdr>
                    <w:top w:val="none" w:sz="0" w:space="0" w:color="auto"/>
                    <w:left w:val="none" w:sz="0" w:space="0" w:color="auto"/>
                    <w:bottom w:val="none" w:sz="0" w:space="0" w:color="auto"/>
                    <w:right w:val="none" w:sz="0" w:space="0" w:color="auto"/>
                  </w:divBdr>
                  <w:divsChild>
                    <w:div w:id="164059494">
                      <w:marLeft w:val="0"/>
                      <w:marRight w:val="0"/>
                      <w:marTop w:val="0"/>
                      <w:marBottom w:val="0"/>
                      <w:divBdr>
                        <w:top w:val="none" w:sz="0" w:space="0" w:color="auto"/>
                        <w:left w:val="none" w:sz="0" w:space="0" w:color="auto"/>
                        <w:bottom w:val="none" w:sz="0" w:space="0" w:color="auto"/>
                        <w:right w:val="none" w:sz="0" w:space="0" w:color="auto"/>
                      </w:divBdr>
                      <w:divsChild>
                        <w:div w:id="1435637912">
                          <w:marLeft w:val="0"/>
                          <w:marRight w:val="0"/>
                          <w:marTop w:val="0"/>
                          <w:marBottom w:val="0"/>
                          <w:divBdr>
                            <w:top w:val="none" w:sz="0" w:space="0" w:color="auto"/>
                            <w:left w:val="none" w:sz="0" w:space="0" w:color="auto"/>
                            <w:bottom w:val="none" w:sz="0" w:space="0" w:color="auto"/>
                            <w:right w:val="none" w:sz="0" w:space="0" w:color="auto"/>
                          </w:divBdr>
                          <w:divsChild>
                            <w:div w:id="1107964407">
                              <w:marLeft w:val="0"/>
                              <w:marRight w:val="0"/>
                              <w:marTop w:val="0"/>
                              <w:marBottom w:val="0"/>
                              <w:divBdr>
                                <w:top w:val="none" w:sz="0" w:space="0" w:color="auto"/>
                                <w:left w:val="none" w:sz="0" w:space="0" w:color="auto"/>
                                <w:bottom w:val="none" w:sz="0" w:space="0" w:color="auto"/>
                                <w:right w:val="none" w:sz="0" w:space="0" w:color="auto"/>
                              </w:divBdr>
                              <w:divsChild>
                                <w:div w:id="1169058615">
                                  <w:marLeft w:val="0"/>
                                  <w:marRight w:val="0"/>
                                  <w:marTop w:val="0"/>
                                  <w:marBottom w:val="0"/>
                                  <w:divBdr>
                                    <w:top w:val="none" w:sz="0" w:space="0" w:color="auto"/>
                                    <w:left w:val="none" w:sz="0" w:space="0" w:color="auto"/>
                                    <w:bottom w:val="none" w:sz="0" w:space="0" w:color="auto"/>
                                    <w:right w:val="none" w:sz="0" w:space="0" w:color="auto"/>
                                  </w:divBdr>
                                  <w:divsChild>
                                    <w:div w:id="1369991340">
                                      <w:marLeft w:val="0"/>
                                      <w:marRight w:val="0"/>
                                      <w:marTop w:val="0"/>
                                      <w:marBottom w:val="0"/>
                                      <w:divBdr>
                                        <w:top w:val="none" w:sz="0" w:space="0" w:color="auto"/>
                                        <w:left w:val="none" w:sz="0" w:space="0" w:color="auto"/>
                                        <w:bottom w:val="none" w:sz="0" w:space="0" w:color="auto"/>
                                        <w:right w:val="none" w:sz="0" w:space="0" w:color="auto"/>
                                      </w:divBdr>
                                      <w:divsChild>
                                        <w:div w:id="270362887">
                                          <w:marLeft w:val="0"/>
                                          <w:marRight w:val="0"/>
                                          <w:marTop w:val="0"/>
                                          <w:marBottom w:val="0"/>
                                          <w:divBdr>
                                            <w:top w:val="none" w:sz="0" w:space="0" w:color="auto"/>
                                            <w:left w:val="none" w:sz="0" w:space="0" w:color="auto"/>
                                            <w:bottom w:val="none" w:sz="0" w:space="0" w:color="auto"/>
                                            <w:right w:val="none" w:sz="0" w:space="0" w:color="auto"/>
                                          </w:divBdr>
                                          <w:divsChild>
                                            <w:div w:id="213616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265376">
                                      <w:marLeft w:val="0"/>
                                      <w:marRight w:val="0"/>
                                      <w:marTop w:val="0"/>
                                      <w:marBottom w:val="0"/>
                                      <w:divBdr>
                                        <w:top w:val="none" w:sz="0" w:space="0" w:color="auto"/>
                                        <w:left w:val="none" w:sz="0" w:space="0" w:color="auto"/>
                                        <w:bottom w:val="none" w:sz="0" w:space="0" w:color="auto"/>
                                        <w:right w:val="none" w:sz="0" w:space="0" w:color="auto"/>
                                      </w:divBdr>
                                      <w:divsChild>
                                        <w:div w:id="79456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moadoph.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182BF-E908-422D-969B-5AC192EF0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E9AE660B</Template>
  <TotalTime>321</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Carnevale, Patricia</dc:creator>
  <cp:lastModifiedBy>Moloney, Rebecca</cp:lastModifiedBy>
  <cp:revision>11</cp:revision>
  <cp:lastPrinted>2012-09-11T05:26:00Z</cp:lastPrinted>
  <dcterms:created xsi:type="dcterms:W3CDTF">2013-01-29T00:22:00Z</dcterms:created>
  <dcterms:modified xsi:type="dcterms:W3CDTF">2013-03-12T22:02:00Z</dcterms:modified>
</cp:coreProperties>
</file>